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437DD" w14:textId="77777777" w:rsidR="00777285" w:rsidRDefault="00033378" w:rsidP="00777285">
      <w:pPr>
        <w:jc w:val="center"/>
        <w:rPr>
          <w:b/>
        </w:rPr>
      </w:pPr>
      <w:r w:rsidRPr="00894E21">
        <w:rPr>
          <w:b/>
          <w:noProof/>
          <w:color w:val="D11242"/>
        </w:rPr>
        <mc:AlternateContent>
          <mc:Choice Requires="wps">
            <w:drawing>
              <wp:anchor distT="0" distB="0" distL="114300" distR="114300" simplePos="0" relativeHeight="251662336" behindDoc="0" locked="0" layoutInCell="1" allowOverlap="1" wp14:anchorId="7F03C05F" wp14:editId="4DF806FB">
                <wp:simplePos x="0" y="0"/>
                <wp:positionH relativeFrom="column">
                  <wp:posOffset>-1930400</wp:posOffset>
                </wp:positionH>
                <wp:positionV relativeFrom="paragraph">
                  <wp:posOffset>-2169160</wp:posOffset>
                </wp:positionV>
                <wp:extent cx="8905875" cy="3002276"/>
                <wp:effectExtent l="228600" t="1600200" r="257175" b="1589405"/>
                <wp:wrapNone/>
                <wp:docPr id="5" name="Rectangle 5"/>
                <wp:cNvGraphicFramePr/>
                <a:graphic xmlns:a="http://schemas.openxmlformats.org/drawingml/2006/main">
                  <a:graphicData uri="http://schemas.microsoft.com/office/word/2010/wordprocessingShape">
                    <wps:wsp>
                      <wps:cNvSpPr/>
                      <wps:spPr>
                        <a:xfrm rot="20263208">
                          <a:off x="0" y="0"/>
                          <a:ext cx="8905875" cy="3002276"/>
                        </a:xfrm>
                        <a:prstGeom prst="rect">
                          <a:avLst/>
                        </a:prstGeom>
                        <a:solidFill>
                          <a:srgbClr val="D11242"/>
                        </a:solidFill>
                        <a:ln>
                          <a:solidFill>
                            <a:srgbClr val="D112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D760B" id="Rectangle 5" o:spid="_x0000_s1026" style="position:absolute;margin-left:-152pt;margin-top:-170.8pt;width:701.25pt;height:236.4pt;rotation:-146013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" fillcolor="#d11242" strokecolor="#d11242" strokeweight="1pt"/>
            </w:pict>
          </mc:Fallback>
        </mc:AlternateContent>
      </w:r>
    </w:p>
    <w:p w14:paraId="06100BB4" w14:textId="77777777" w:rsidR="00777285" w:rsidRDefault="00777285" w:rsidP="00777285">
      <w:pPr>
        <w:jc w:val="center"/>
        <w:rPr>
          <w:b/>
        </w:rPr>
      </w:pPr>
    </w:p>
    <w:p w14:paraId="309DB9F4" w14:textId="77777777" w:rsidR="00777285" w:rsidRDefault="00777285" w:rsidP="00777285">
      <w:pPr>
        <w:jc w:val="center"/>
        <w:rPr>
          <w:b/>
        </w:rPr>
      </w:pPr>
    </w:p>
    <w:p w14:paraId="2DF39D02" w14:textId="77777777" w:rsidR="00777285" w:rsidRDefault="00777285" w:rsidP="00777285">
      <w:pPr>
        <w:jc w:val="center"/>
        <w:rPr>
          <w:b/>
        </w:rPr>
      </w:pPr>
    </w:p>
    <w:p w14:paraId="75DB279F" w14:textId="0A7AC15E" w:rsidR="00777285" w:rsidRDefault="00777285" w:rsidP="00777285">
      <w:pPr>
        <w:jc w:val="center"/>
        <w:rPr>
          <w:b/>
        </w:rPr>
      </w:pPr>
    </w:p>
    <w:p w14:paraId="2258E08F" w14:textId="46AB8446" w:rsidR="001A457F" w:rsidRDefault="001A457F" w:rsidP="00777285">
      <w:pPr>
        <w:jc w:val="center"/>
        <w:rPr>
          <w:b/>
        </w:rPr>
      </w:pPr>
    </w:p>
    <w:p w14:paraId="3CFE3F5B" w14:textId="77777777" w:rsidR="001A457F" w:rsidRDefault="001A457F" w:rsidP="00777285">
      <w:pPr>
        <w:jc w:val="center"/>
        <w:rPr>
          <w:b/>
        </w:rPr>
      </w:pPr>
    </w:p>
    <w:p w14:paraId="738BED0E" w14:textId="77777777" w:rsidR="00777285" w:rsidRDefault="00777285" w:rsidP="00777285">
      <w:pPr>
        <w:jc w:val="center"/>
        <w:rPr>
          <w:b/>
        </w:rPr>
      </w:pPr>
    </w:p>
    <w:p w14:paraId="09B2300E" w14:textId="77777777" w:rsidR="00777285" w:rsidRDefault="00777285" w:rsidP="00777285">
      <w:pPr>
        <w:jc w:val="center"/>
        <w:rPr>
          <w:b/>
        </w:rPr>
      </w:pPr>
    </w:p>
    <w:p w14:paraId="13EA3D3D" w14:textId="66D26191" w:rsidR="00777285" w:rsidRPr="00D602D6" w:rsidRDefault="00777285" w:rsidP="00777285">
      <w:pPr>
        <w:jc w:val="center"/>
        <w:rPr>
          <w:b/>
          <w:color w:val="000000" w:themeColor="text1"/>
          <w:sz w:val="72"/>
          <w:szCs w:val="72"/>
          <w:lang w:val="es-GT"/>
        </w:rPr>
      </w:pPr>
      <w:r w:rsidRPr="00A242EB">
        <w:rPr>
          <w:b/>
          <w:noProof/>
          <w:color w:val="C00000"/>
          <w:sz w:val="72"/>
          <w:szCs w:val="72"/>
        </w:rPr>
        <mc:AlternateContent>
          <mc:Choice Requires="wps">
            <w:drawing>
              <wp:anchor distT="0" distB="0" distL="114300" distR="114300" simplePos="0" relativeHeight="251659264" behindDoc="0" locked="0" layoutInCell="1" allowOverlap="1" wp14:anchorId="3F30986F" wp14:editId="4654BE94">
                <wp:simplePos x="0" y="0"/>
                <wp:positionH relativeFrom="margin">
                  <wp:align>right</wp:align>
                </wp:positionH>
                <wp:positionV relativeFrom="paragraph">
                  <wp:posOffset>534035</wp:posOffset>
                </wp:positionV>
                <wp:extent cx="5991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a:ln>
                          <a:solidFill>
                            <a:srgbClr val="D11242"/>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59C6F7F" id="Straight Connector 2"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20.55pt,42.05pt" to="892.3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" strokecolor="#d11242" strokeweight="1.5pt">
                <v:stroke joinstyle="miter"/>
                <w10:wrap anchorx="margin"/>
              </v:line>
            </w:pict>
          </mc:Fallback>
        </mc:AlternateContent>
      </w:r>
      <w:r w:rsidRPr="00894E21">
        <w:rPr>
          <w:b/>
          <w:noProof/>
          <w:color w:val="FF0000"/>
          <w:sz w:val="72"/>
          <w:szCs w:val="72"/>
        </w:rPr>
        <mc:AlternateContent>
          <mc:Choice Requires="wps">
            <w:drawing>
              <wp:anchor distT="0" distB="0" distL="114300" distR="114300" simplePos="0" relativeHeight="251660288" behindDoc="0" locked="0" layoutInCell="1" allowOverlap="1" wp14:anchorId="3C200EF4" wp14:editId="34EA82A7">
                <wp:simplePos x="0" y="0"/>
                <wp:positionH relativeFrom="margin">
                  <wp:align>right</wp:align>
                </wp:positionH>
                <wp:positionV relativeFrom="paragraph">
                  <wp:posOffset>57785</wp:posOffset>
                </wp:positionV>
                <wp:extent cx="5991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91225" cy="0"/>
                        </a:xfrm>
                        <a:prstGeom prst="line">
                          <a:avLst/>
                        </a:prstGeom>
                        <a:ln>
                          <a:solidFill>
                            <a:srgbClr val="D11242"/>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340E3512" id="Straight Connector 3"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20.55pt,4.55pt" to="892.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" strokecolor="#d11242" strokeweight="1.5pt">
                <v:stroke joinstyle="miter"/>
                <w10:wrap anchorx="margin"/>
              </v:line>
            </w:pict>
          </mc:Fallback>
        </mc:AlternateContent>
      </w:r>
      <w:r w:rsidR="006E715C" w:rsidRPr="006E715C">
        <w:rPr>
          <w:lang w:val="es-GT"/>
        </w:rPr>
        <w:t xml:space="preserve"> </w:t>
      </w:r>
      <w:r w:rsidR="006E715C" w:rsidRPr="00D602D6">
        <w:rPr>
          <w:b/>
          <w:noProof/>
          <w:color w:val="000000" w:themeColor="text1"/>
          <w:sz w:val="72"/>
          <w:szCs w:val="72"/>
          <w:lang w:val="es-GT"/>
        </w:rPr>
        <w:t>Procedimientos de emergencia</w:t>
      </w:r>
    </w:p>
    <w:p w14:paraId="1C3C10D3" w14:textId="50F74519" w:rsidR="00777285" w:rsidRPr="006E715C" w:rsidRDefault="00777285" w:rsidP="00777285">
      <w:pPr>
        <w:spacing w:line="240" w:lineRule="auto"/>
        <w:jc w:val="center"/>
        <w:rPr>
          <w:b/>
          <w:sz w:val="44"/>
          <w:szCs w:val="44"/>
          <w:lang w:val="es-GT"/>
        </w:rPr>
      </w:pPr>
      <w:r w:rsidRPr="00A242EB">
        <w:rPr>
          <w:b/>
          <w:noProof/>
          <w:color w:val="C00000"/>
          <w:sz w:val="72"/>
          <w:szCs w:val="72"/>
        </w:rPr>
        <mc:AlternateContent>
          <mc:Choice Requires="wps">
            <w:drawing>
              <wp:anchor distT="0" distB="0" distL="114300" distR="114300" simplePos="0" relativeHeight="251661312" behindDoc="0" locked="0" layoutInCell="1" allowOverlap="1" wp14:anchorId="23A31C9B" wp14:editId="438D3B47">
                <wp:simplePos x="0" y="0"/>
                <wp:positionH relativeFrom="margin">
                  <wp:posOffset>1104901</wp:posOffset>
                </wp:positionH>
                <wp:positionV relativeFrom="paragraph">
                  <wp:posOffset>306705</wp:posOffset>
                </wp:positionV>
                <wp:extent cx="3581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581400" cy="0"/>
                        </a:xfrm>
                        <a:prstGeom prst="line">
                          <a:avLst/>
                        </a:prstGeom>
                        <a:ln>
                          <a:solidFill>
                            <a:srgbClr val="D11242"/>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2C5F4364"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7pt,24.15pt" to="36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" strokecolor="#d11242" strokeweight="1.5pt">
                <v:stroke joinstyle="miter"/>
                <w10:wrap anchorx="margin"/>
              </v:line>
            </w:pict>
          </mc:Fallback>
        </mc:AlternateContent>
      </w:r>
      <w:r w:rsidRPr="006E715C">
        <w:rPr>
          <w:b/>
          <w:sz w:val="44"/>
          <w:szCs w:val="44"/>
          <w:lang w:val="es-GT"/>
        </w:rPr>
        <w:t>&lt;</w:t>
      </w:r>
      <w:r w:rsidR="006E715C" w:rsidRPr="006E715C">
        <w:rPr>
          <w:b/>
          <w:sz w:val="44"/>
          <w:szCs w:val="44"/>
          <w:lang w:val="es-GT"/>
        </w:rPr>
        <w:t>Incluya el nombre del negocio</w:t>
      </w:r>
      <w:r w:rsidRPr="006E715C">
        <w:rPr>
          <w:b/>
          <w:sz w:val="44"/>
          <w:szCs w:val="44"/>
          <w:lang w:val="es-GT"/>
        </w:rPr>
        <w:t>&gt;</w:t>
      </w:r>
    </w:p>
    <w:p w14:paraId="475E22F4" w14:textId="301D0124" w:rsidR="00777285" w:rsidRPr="006E715C" w:rsidRDefault="006E715C" w:rsidP="00777285">
      <w:pPr>
        <w:spacing w:line="240" w:lineRule="auto"/>
        <w:jc w:val="center"/>
        <w:rPr>
          <w:b/>
          <w:sz w:val="44"/>
          <w:szCs w:val="44"/>
          <w:lang w:val="es-GT"/>
        </w:rPr>
      </w:pPr>
      <w:r w:rsidRPr="006E715C">
        <w:rPr>
          <w:b/>
          <w:sz w:val="44"/>
          <w:szCs w:val="44"/>
          <w:lang w:val="es-GT"/>
        </w:rPr>
        <w:t>Actualizado:</w:t>
      </w:r>
      <w:r w:rsidR="00777285" w:rsidRPr="006E715C">
        <w:rPr>
          <w:b/>
          <w:sz w:val="44"/>
          <w:szCs w:val="44"/>
          <w:lang w:val="es-GT"/>
        </w:rPr>
        <w:t xml:space="preserve"> &lt;</w:t>
      </w:r>
      <w:r w:rsidRPr="006E715C">
        <w:rPr>
          <w:b/>
          <w:sz w:val="44"/>
          <w:szCs w:val="44"/>
          <w:lang w:val="es-GT"/>
        </w:rPr>
        <w:t>Fecha</w:t>
      </w:r>
      <w:r w:rsidR="00777285" w:rsidRPr="006E715C">
        <w:rPr>
          <w:b/>
          <w:sz w:val="44"/>
          <w:szCs w:val="44"/>
          <w:lang w:val="es-GT"/>
        </w:rPr>
        <w:t>&gt;</w:t>
      </w:r>
    </w:p>
    <w:p w14:paraId="016FBC3E" w14:textId="753FAD58" w:rsidR="000256CB" w:rsidRPr="006E715C" w:rsidRDefault="006E715C" w:rsidP="00777285">
      <w:pPr>
        <w:spacing w:line="240" w:lineRule="auto"/>
        <w:jc w:val="center"/>
        <w:rPr>
          <w:b/>
          <w:sz w:val="24"/>
          <w:szCs w:val="24"/>
          <w:lang w:val="es-GT"/>
        </w:rPr>
      </w:pPr>
      <w:r w:rsidRPr="006E715C">
        <w:rPr>
          <w:b/>
          <w:sz w:val="24"/>
          <w:szCs w:val="24"/>
          <w:lang w:val="es-GT"/>
        </w:rPr>
        <w:t>Próxima actualización</w:t>
      </w:r>
      <w:r w:rsidR="000256CB" w:rsidRPr="006E715C">
        <w:rPr>
          <w:b/>
          <w:sz w:val="24"/>
          <w:szCs w:val="24"/>
          <w:lang w:val="es-GT"/>
        </w:rPr>
        <w:t>: &lt;</w:t>
      </w:r>
      <w:r w:rsidRPr="006E715C">
        <w:rPr>
          <w:b/>
          <w:sz w:val="24"/>
          <w:szCs w:val="24"/>
          <w:lang w:val="es-GT"/>
        </w:rPr>
        <w:t>Fecha</w:t>
      </w:r>
      <w:r w:rsidR="000256CB" w:rsidRPr="006E715C">
        <w:rPr>
          <w:b/>
          <w:sz w:val="24"/>
          <w:szCs w:val="24"/>
          <w:lang w:val="es-GT"/>
        </w:rPr>
        <w:t>&gt;</w:t>
      </w:r>
    </w:p>
    <w:p w14:paraId="36954295" w14:textId="34F56545" w:rsidR="00777285" w:rsidRDefault="006E715C" w:rsidP="00777285">
      <w:pPr>
        <w:rPr>
          <w:b/>
          <w:lang w:val="es-GT"/>
        </w:rPr>
      </w:pPr>
      <w:r w:rsidRPr="006E715C">
        <w:rPr>
          <w:b/>
          <w:lang w:val="es-GT"/>
        </w:rPr>
        <w:t>Persona Responsable de Procedimientos Emergencia</w:t>
      </w:r>
      <w:r w:rsidR="00EE237F" w:rsidRPr="006E715C">
        <w:rPr>
          <w:b/>
          <w:lang w:val="es-GT"/>
        </w:rPr>
        <w:t>:</w:t>
      </w:r>
    </w:p>
    <w:p w14:paraId="453AE4E7" w14:textId="77777777" w:rsidR="009A169F" w:rsidRPr="006E715C" w:rsidRDefault="009A169F" w:rsidP="00777285">
      <w:pPr>
        <w:rPr>
          <w:b/>
          <w:lang w:val="es-GT"/>
        </w:rPr>
      </w:pPr>
    </w:p>
    <w:p w14:paraId="58DDB896" w14:textId="6A23F11C" w:rsidR="00D15F28" w:rsidRDefault="00D15F28" w:rsidP="00D15F28">
      <w:pPr>
        <w:jc w:val="center"/>
        <w:rPr>
          <w:b/>
          <w:i/>
          <w:noProof/>
          <w:sz w:val="26"/>
          <w:szCs w:val="26"/>
        </w:rPr>
      </w:pPr>
    </w:p>
    <w:p w14:paraId="7FE5AB11" w14:textId="1186F166" w:rsidR="001A457F" w:rsidRDefault="001A457F" w:rsidP="00D15F28">
      <w:pPr>
        <w:jc w:val="center"/>
        <w:rPr>
          <w:b/>
          <w:i/>
          <w:noProof/>
          <w:sz w:val="26"/>
          <w:szCs w:val="26"/>
        </w:rPr>
      </w:pPr>
    </w:p>
    <w:p w14:paraId="11D66909" w14:textId="77777777" w:rsidR="001A457F" w:rsidRDefault="001A457F" w:rsidP="00D15F28">
      <w:pPr>
        <w:jc w:val="center"/>
        <w:rPr>
          <w:b/>
          <w:i/>
          <w:sz w:val="26"/>
          <w:szCs w:val="26"/>
        </w:rPr>
      </w:pPr>
    </w:p>
    <w:p w14:paraId="7F5C93DD" w14:textId="276AEF43" w:rsidR="009A169F" w:rsidRDefault="00E1591D" w:rsidP="009A169F">
      <w:pPr>
        <w:shd w:val="clear" w:color="auto" w:fill="FFFFFF"/>
        <w:spacing w:line="245" w:lineRule="atLeast"/>
        <w:ind w:left="20"/>
        <w:jc w:val="center"/>
        <w:rPr>
          <w:color w:val="222222"/>
          <w:lang w:val="es"/>
        </w:rPr>
      </w:pPr>
      <w:r w:rsidRPr="00B9013D">
        <w:rPr>
          <w:lang w:val="es-US"/>
        </w:rPr>
        <w:softHyphen/>
      </w:r>
      <w:r w:rsidR="009A169F" w:rsidRPr="009A169F">
        <w:rPr>
          <w:color w:val="222222"/>
          <w:lang w:val="es"/>
        </w:rPr>
        <w:t xml:space="preserve"> </w:t>
      </w:r>
    </w:p>
    <w:p w14:paraId="4C699B61" w14:textId="77777777" w:rsidR="001A457F" w:rsidRPr="00BC1CC6" w:rsidRDefault="001A457F" w:rsidP="009A169F">
      <w:pPr>
        <w:shd w:val="clear" w:color="auto" w:fill="FFFFFF"/>
        <w:spacing w:line="245" w:lineRule="atLeast"/>
        <w:ind w:left="20"/>
        <w:jc w:val="center"/>
        <w:rPr>
          <w:rFonts w:eastAsia="Times New Roman"/>
          <w:color w:val="222222"/>
        </w:rPr>
      </w:pPr>
    </w:p>
    <w:p w14:paraId="4CFF4608" w14:textId="1DA17920" w:rsidR="00777285" w:rsidRDefault="00777285" w:rsidP="00777285">
      <w:pPr>
        <w:rPr>
          <w:lang w:val="es-US"/>
        </w:rPr>
      </w:pPr>
    </w:p>
    <w:p w14:paraId="6426B2CB" w14:textId="3BA5EF70" w:rsidR="009A169F" w:rsidRDefault="009A169F" w:rsidP="00777285">
      <w:pPr>
        <w:rPr>
          <w:lang w:val="es-US"/>
        </w:rPr>
      </w:pPr>
    </w:p>
    <w:p w14:paraId="782E7E30" w14:textId="77777777" w:rsidR="00777285" w:rsidRPr="00B9013D" w:rsidRDefault="00203F9C" w:rsidP="00777285">
      <w:pPr>
        <w:rPr>
          <w:lang w:val="es-US"/>
        </w:rPr>
      </w:pPr>
      <w:r>
        <w:rPr>
          <w:b/>
          <w:noProof/>
        </w:rPr>
        <mc:AlternateContent>
          <mc:Choice Requires="wps">
            <w:drawing>
              <wp:anchor distT="0" distB="0" distL="114300" distR="114300" simplePos="0" relativeHeight="251664384" behindDoc="0" locked="0" layoutInCell="1" allowOverlap="1" wp14:anchorId="52FECF29" wp14:editId="145E48BD">
                <wp:simplePos x="0" y="0"/>
                <wp:positionH relativeFrom="margin">
                  <wp:posOffset>-1851371</wp:posOffset>
                </wp:positionH>
                <wp:positionV relativeFrom="paragraph">
                  <wp:posOffset>287597</wp:posOffset>
                </wp:positionV>
                <wp:extent cx="11094669" cy="4316095"/>
                <wp:effectExtent l="419100" t="1962150" r="431165" b="1970405"/>
                <wp:wrapNone/>
                <wp:docPr id="7" name="Rectangle 7"/>
                <wp:cNvGraphicFramePr/>
                <a:graphic xmlns:a="http://schemas.openxmlformats.org/drawingml/2006/main">
                  <a:graphicData uri="http://schemas.microsoft.com/office/word/2010/wordprocessingShape">
                    <wps:wsp>
                      <wps:cNvSpPr/>
                      <wps:spPr>
                        <a:xfrm rot="20263208">
                          <a:off x="0" y="0"/>
                          <a:ext cx="11094669" cy="4316095"/>
                        </a:xfrm>
                        <a:prstGeom prst="rect">
                          <a:avLst/>
                        </a:prstGeom>
                        <a:solidFill>
                          <a:srgbClr val="D11242"/>
                        </a:solidFill>
                        <a:ln>
                          <a:solidFill>
                            <a:srgbClr val="D112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889AB" id="Rectangle 7" o:spid="_x0000_s1026" style="position:absolute;margin-left:-145.8pt;margin-top:22.65pt;width:873.6pt;height:339.85pt;rotation:-1460133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" fillcolor="#d11242" strokecolor="#d11242" strokeweight="1pt">
                <w10:wrap anchorx="margin"/>
              </v:rect>
            </w:pict>
          </mc:Fallback>
        </mc:AlternateContent>
      </w:r>
    </w:p>
    <w:p w14:paraId="2AABFD1C" w14:textId="77777777" w:rsidR="00777285" w:rsidRPr="00B9013D" w:rsidRDefault="00777285" w:rsidP="00777285">
      <w:pPr>
        <w:rPr>
          <w:lang w:val="es-US"/>
        </w:rPr>
      </w:pPr>
    </w:p>
    <w:p w14:paraId="2319F6D0" w14:textId="77777777" w:rsidR="00777285" w:rsidRPr="00B9013D" w:rsidRDefault="00777285" w:rsidP="00777285">
      <w:pPr>
        <w:rPr>
          <w:lang w:val="es-US"/>
        </w:rPr>
      </w:pPr>
    </w:p>
    <w:p w14:paraId="361E42A9" w14:textId="77777777" w:rsidR="00777285" w:rsidRPr="00B9013D" w:rsidRDefault="00777285" w:rsidP="00777285">
      <w:pPr>
        <w:rPr>
          <w:lang w:val="es-US"/>
        </w:rPr>
      </w:pPr>
    </w:p>
    <w:p w14:paraId="35B417AC" w14:textId="77777777" w:rsidR="006E715C" w:rsidRPr="00B9013D" w:rsidRDefault="006E715C" w:rsidP="006E715C">
      <w:pPr>
        <w:jc w:val="center"/>
        <w:rPr>
          <w:rFonts w:eastAsiaTheme="majorEastAsia" w:cstheme="majorBidi"/>
          <w:b/>
          <w:color w:val="000000" w:themeColor="text1"/>
          <w:sz w:val="26"/>
          <w:szCs w:val="32"/>
          <w:lang w:val="es-US"/>
        </w:rPr>
      </w:pPr>
      <w:r w:rsidRPr="00B9013D">
        <w:rPr>
          <w:rFonts w:eastAsiaTheme="majorEastAsia" w:cstheme="majorBidi"/>
          <w:b/>
          <w:color w:val="000000" w:themeColor="text1"/>
          <w:sz w:val="26"/>
          <w:szCs w:val="32"/>
          <w:lang w:val="es-US"/>
        </w:rPr>
        <w:lastRenderedPageBreak/>
        <w:t>Procedimientos de Emergencia - Introducción</w:t>
      </w:r>
    </w:p>
    <w:p w14:paraId="31B9E187" w14:textId="387F817B" w:rsidR="009E5D0F" w:rsidRPr="006E715C" w:rsidRDefault="006E715C" w:rsidP="0072516D">
      <w:pPr>
        <w:rPr>
          <w:b/>
          <w:bCs/>
          <w:lang w:val="es-GT"/>
        </w:rPr>
      </w:pPr>
      <w:r w:rsidRPr="006E715C">
        <w:rPr>
          <w:lang w:val="es-GT"/>
        </w:rPr>
        <w:t>Las siguientes secciones proporcionan un resumen de algunas de las situaciones de emergencia a las que &lt;insertar el nombre de la empresa aquí&gt; puede enfrentarse durante el horario laboral. El propósito de los materiales es ayudar a los empleados a entender qué esperar y cómo responder durante una emergencia. Todos los empleados deben leer estos procedimientos y estar familiarizados con ellos. Se recomienda insistentemente revisar periódicamente</w:t>
      </w:r>
      <w:r w:rsidRPr="006E715C">
        <w:rPr>
          <w:b/>
          <w:bCs/>
          <w:lang w:val="es-GT"/>
        </w:rPr>
        <w:t>. Los detalles de cualquier tipo de incidente cubierto en las siguientes secciones deben mantenerse confidenciales.</w:t>
      </w:r>
    </w:p>
    <w:p w14:paraId="430DBC01" w14:textId="7C40861D" w:rsidR="00AA4664" w:rsidRPr="006E715C" w:rsidRDefault="006E715C" w:rsidP="0072516D">
      <w:pPr>
        <w:rPr>
          <w:lang w:val="es-GT"/>
        </w:rPr>
      </w:pPr>
      <w:r w:rsidRPr="006E715C">
        <w:rPr>
          <w:lang w:val="es-GT"/>
        </w:rPr>
        <w:t>&lt;Introduzca aquí el nombre de la empresa&gt; desea reconocer a las bibliotecas de WSU, el Museo de Arte del Condado de los Ángeles, la Galería Nacional de Arte y el Museo J. Paul Getty, sus planes de emergencia fueron los modelos para estos procedimientos de emergencia</w:t>
      </w:r>
      <w:r w:rsidR="00AA4664" w:rsidRPr="006E715C">
        <w:rPr>
          <w:lang w:val="es-GT"/>
        </w:rPr>
        <w:t>.</w:t>
      </w:r>
    </w:p>
    <w:p w14:paraId="7295C676" w14:textId="77777777" w:rsidR="006E715C" w:rsidRPr="00B9013D" w:rsidRDefault="006E715C" w:rsidP="0072516D">
      <w:pPr>
        <w:rPr>
          <w:b/>
          <w:lang w:val="es-US"/>
        </w:rPr>
      </w:pPr>
      <w:r w:rsidRPr="00B9013D">
        <w:rPr>
          <w:b/>
          <w:lang w:val="es-US"/>
        </w:rPr>
        <w:t>EN CASO DE EMERGENCIA LLAME AL 911</w:t>
      </w:r>
    </w:p>
    <w:p w14:paraId="43A569CF" w14:textId="0B872646" w:rsidR="00AA4664" w:rsidRPr="006E715C" w:rsidRDefault="006E715C" w:rsidP="0072516D">
      <w:pPr>
        <w:rPr>
          <w:lang w:val="es-GT"/>
        </w:rPr>
      </w:pPr>
      <w:r w:rsidRPr="006E715C">
        <w:rPr>
          <w:lang w:val="es-GT"/>
        </w:rPr>
        <w:t>&lt;</w:t>
      </w:r>
      <w:r w:rsidRPr="006E715C">
        <w:rPr>
          <w:i/>
          <w:lang w:val="es-GT"/>
        </w:rPr>
        <w:t>Inserte la información de contacto de seguridad si su oficina la tiene&gt;</w:t>
      </w:r>
    </w:p>
    <w:p w14:paraId="3BD8F9EC" w14:textId="77777777" w:rsidR="009E5D0F" w:rsidRDefault="00E023E8" w:rsidP="0072516D">
      <w:r>
        <w:rPr>
          <w:noProof/>
        </w:rPr>
        <w:lastRenderedPageBreak/>
        <mc:AlternateContent>
          <mc:Choice Requires="wps">
            <w:drawing>
              <wp:inline distT="0" distB="0" distL="0" distR="0" wp14:anchorId="00194345" wp14:editId="643661EA">
                <wp:extent cx="5925185" cy="7058025"/>
                <wp:effectExtent l="0" t="0" r="1841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7058025"/>
                        </a:xfrm>
                        <a:prstGeom prst="rect">
                          <a:avLst/>
                        </a:prstGeom>
                        <a:solidFill>
                          <a:srgbClr val="FFFFFF"/>
                        </a:solidFill>
                        <a:ln w="9525">
                          <a:solidFill>
                            <a:srgbClr val="000000"/>
                          </a:solidFill>
                          <a:miter lim="800000"/>
                          <a:headEnd/>
                          <a:tailEnd/>
                        </a:ln>
                      </wps:spPr>
                      <wps:txbx>
                        <w:txbxContent>
                          <w:p w14:paraId="41474316" w14:textId="140BE341" w:rsidR="00F14E94" w:rsidRPr="006E715C" w:rsidRDefault="00E023E8" w:rsidP="00E925BE">
                            <w:pPr>
                              <w:spacing w:after="0"/>
                              <w:rPr>
                                <w:b/>
                                <w:sz w:val="26"/>
                                <w:szCs w:val="26"/>
                                <w:lang w:val="es-GT"/>
                              </w:rPr>
                            </w:pPr>
                            <w:r w:rsidRPr="006E715C">
                              <w:rPr>
                                <w:b/>
                                <w:sz w:val="26"/>
                                <w:szCs w:val="26"/>
                                <w:lang w:val="es-GT"/>
                              </w:rPr>
                              <w:t>Not</w:t>
                            </w:r>
                            <w:r w:rsidR="006E715C" w:rsidRPr="006E715C">
                              <w:rPr>
                                <w:b/>
                                <w:sz w:val="26"/>
                                <w:szCs w:val="26"/>
                                <w:lang w:val="es-GT"/>
                              </w:rPr>
                              <w:t>a</w:t>
                            </w:r>
                            <w:r w:rsidRPr="006E715C">
                              <w:rPr>
                                <w:b/>
                                <w:sz w:val="26"/>
                                <w:szCs w:val="26"/>
                                <w:lang w:val="es-GT"/>
                              </w:rPr>
                              <w:t>:</w:t>
                            </w:r>
                          </w:p>
                          <w:p w14:paraId="50CD3CEA" w14:textId="77777777" w:rsidR="006E715C" w:rsidRPr="006E715C" w:rsidRDefault="006E715C" w:rsidP="006E715C">
                            <w:pPr>
                              <w:rPr>
                                <w:lang w:val="es-GT"/>
                              </w:rPr>
                            </w:pPr>
                            <w:r w:rsidRPr="006E715C">
                              <w:rPr>
                                <w:lang w:val="es-GT"/>
                              </w:rPr>
                              <w:t>Estos procedimientos de emergencia están diseñados para adaptarse mejor a su negocio. Cualquier desastre que haya sido excluido y vaya a afectar a su negocio deberá ciertamente ser agregado. El sitio web de WSBDC y OSHA tienen recursos que podrán ayudarle a desarrollar procedimientos. Las partes que contienen &lt;&gt; y texto en cursiva son espacios que se deben personalizar. Allí debe de añadir pasos adicionales si es necesario para que estos procedimientos se ajusten a su negocio.</w:t>
                            </w:r>
                          </w:p>
                          <w:p w14:paraId="20414E82" w14:textId="77777777" w:rsidR="006E715C" w:rsidRPr="006E715C" w:rsidRDefault="006E715C" w:rsidP="006E715C">
                            <w:pPr>
                              <w:rPr>
                                <w:b/>
                                <w:lang w:val="es-GT"/>
                              </w:rPr>
                            </w:pPr>
                            <w:r w:rsidRPr="006E715C">
                              <w:rPr>
                                <w:b/>
                                <w:lang w:val="es-GT"/>
                              </w:rPr>
                              <w:t>Los Procedimientos de Emergencia son referidos por OSHA como planes de acción de emergencia. Los requisitos mínimos para estos planes son:</w:t>
                            </w:r>
                          </w:p>
                          <w:p w14:paraId="49767CE9" w14:textId="77777777" w:rsidR="006E715C" w:rsidRPr="006E715C" w:rsidRDefault="006E715C" w:rsidP="006E715C">
                            <w:pPr>
                              <w:numPr>
                                <w:ilvl w:val="0"/>
                                <w:numId w:val="26"/>
                              </w:numPr>
                              <w:rPr>
                                <w:lang w:val="es-GT"/>
                              </w:rPr>
                            </w:pPr>
                            <w:r w:rsidRPr="006E715C">
                              <w:rPr>
                                <w:lang w:val="es-GT"/>
                              </w:rPr>
                              <w:t>Medios de notificación de incendios y otras emergencias</w:t>
                            </w:r>
                          </w:p>
                          <w:p w14:paraId="61A2DC05" w14:textId="77777777" w:rsidR="006E715C" w:rsidRPr="006E715C" w:rsidRDefault="006E715C" w:rsidP="006E715C">
                            <w:pPr>
                              <w:numPr>
                                <w:ilvl w:val="0"/>
                                <w:numId w:val="26"/>
                              </w:numPr>
                              <w:rPr>
                                <w:lang w:val="es-GT"/>
                              </w:rPr>
                            </w:pPr>
                            <w:r w:rsidRPr="006E715C">
                              <w:rPr>
                                <w:lang w:val="es-GT"/>
                              </w:rPr>
                              <w:t>Procedimientos de evacuación y asignaciones de rutas de escape de emergencia</w:t>
                            </w:r>
                          </w:p>
                          <w:p w14:paraId="3FDFA2CE" w14:textId="77777777" w:rsidR="006E715C" w:rsidRPr="006E715C" w:rsidRDefault="006E715C" w:rsidP="006E715C">
                            <w:pPr>
                              <w:numPr>
                                <w:ilvl w:val="0"/>
                                <w:numId w:val="26"/>
                              </w:numPr>
                              <w:rPr>
                                <w:lang w:val="es-GT"/>
                              </w:rPr>
                            </w:pPr>
                            <w:r w:rsidRPr="006E715C">
                              <w:rPr>
                                <w:lang w:val="es-GT"/>
                              </w:rPr>
                              <w:t>Procedimientos para los empleados que permanecen en el sitio para operar operaciones críticas de la planta antes de evacuar</w:t>
                            </w:r>
                          </w:p>
                          <w:p w14:paraId="01757D66" w14:textId="77777777" w:rsidR="006E715C" w:rsidRPr="006E715C" w:rsidRDefault="006E715C" w:rsidP="006E715C">
                            <w:pPr>
                              <w:numPr>
                                <w:ilvl w:val="0"/>
                                <w:numId w:val="26"/>
                              </w:numPr>
                              <w:rPr>
                                <w:lang w:val="es-GT"/>
                              </w:rPr>
                            </w:pPr>
                            <w:r w:rsidRPr="006E715C">
                              <w:rPr>
                                <w:lang w:val="es-GT"/>
                              </w:rPr>
                              <w:t>Contabilidad para todos los empleados después de que se haya completado una evacuación de emergencia</w:t>
                            </w:r>
                          </w:p>
                          <w:p w14:paraId="13586D40" w14:textId="77777777" w:rsidR="006E715C" w:rsidRPr="006E715C" w:rsidRDefault="006E715C" w:rsidP="006E715C">
                            <w:pPr>
                              <w:numPr>
                                <w:ilvl w:val="0"/>
                                <w:numId w:val="26"/>
                              </w:numPr>
                              <w:rPr>
                                <w:lang w:val="es-GT"/>
                              </w:rPr>
                            </w:pPr>
                            <w:r w:rsidRPr="006E715C">
                              <w:rPr>
                                <w:lang w:val="es-GT"/>
                              </w:rPr>
                              <w:t>Tareas médicas y de rescate para los empleados que los realizan</w:t>
                            </w:r>
                          </w:p>
                          <w:p w14:paraId="4263F6C2" w14:textId="77777777" w:rsidR="006E715C" w:rsidRPr="006E715C" w:rsidRDefault="006E715C" w:rsidP="006E715C">
                            <w:pPr>
                              <w:numPr>
                                <w:ilvl w:val="0"/>
                                <w:numId w:val="26"/>
                              </w:numPr>
                              <w:rPr>
                                <w:lang w:val="es-GT"/>
                              </w:rPr>
                            </w:pPr>
                            <w:r w:rsidRPr="006E715C">
                              <w:rPr>
                                <w:lang w:val="es-GT"/>
                              </w:rPr>
                              <w:t>Nombres y puestos de trabajo de personas que pueden ser contactados.</w:t>
                            </w:r>
                          </w:p>
                          <w:p w14:paraId="128A67F6" w14:textId="77777777" w:rsidR="006E715C" w:rsidRPr="006E715C" w:rsidRDefault="006E715C">
                            <w:pPr>
                              <w:rPr>
                                <w:b/>
                                <w:lang w:val="es-GT"/>
                              </w:rPr>
                            </w:pPr>
                            <w:r w:rsidRPr="006E715C">
                              <w:rPr>
                                <w:b/>
                                <w:lang w:val="es-GT"/>
                              </w:rPr>
                              <w:t>Los siguientes pasos también son recomendados</w:t>
                            </w:r>
                          </w:p>
                          <w:p w14:paraId="5AD81955" w14:textId="77777777" w:rsidR="006E715C" w:rsidRPr="006E715C" w:rsidRDefault="006E715C" w:rsidP="006E715C">
                            <w:pPr>
                              <w:numPr>
                                <w:ilvl w:val="0"/>
                                <w:numId w:val="26"/>
                              </w:numPr>
                              <w:rPr>
                                <w:lang w:val="es-GT"/>
                              </w:rPr>
                            </w:pPr>
                            <w:r w:rsidRPr="006E715C">
                              <w:rPr>
                                <w:lang w:val="es-GT"/>
                              </w:rPr>
                              <w:t>Una descripción del sistema de alarma que se utilizará para notificar a los empleados (los empleados discapacitados incluidos) que evacúen y/o tomen otras medidas.</w:t>
                            </w:r>
                          </w:p>
                          <w:p w14:paraId="2F50A906" w14:textId="77777777" w:rsidR="006E715C" w:rsidRPr="006E715C" w:rsidRDefault="006E715C" w:rsidP="006E715C">
                            <w:pPr>
                              <w:numPr>
                                <w:ilvl w:val="0"/>
                                <w:numId w:val="26"/>
                              </w:numPr>
                              <w:rPr>
                                <w:lang w:val="es-GT"/>
                              </w:rPr>
                            </w:pPr>
                            <w:r w:rsidRPr="006E715C">
                              <w:rPr>
                                <w:lang w:val="es-GT"/>
                              </w:rPr>
                              <w:t>La instalación de un centro de comunicaciones alternativo que se utilizará en caso de incendio o explosión.</w:t>
                            </w:r>
                          </w:p>
                          <w:p w14:paraId="4471082C" w14:textId="77777777" w:rsidR="006E715C" w:rsidRPr="006E715C" w:rsidRDefault="006E715C" w:rsidP="006E715C">
                            <w:pPr>
                              <w:numPr>
                                <w:ilvl w:val="0"/>
                                <w:numId w:val="26"/>
                              </w:numPr>
                              <w:rPr>
                                <w:lang w:val="es-GT"/>
                              </w:rPr>
                            </w:pPr>
                            <w:r w:rsidRPr="006E715C">
                              <w:rPr>
                                <w:lang w:val="es-GT"/>
                              </w:rPr>
                              <w:t>Una ubicación segura dentro o fuera del sitio para almacenar copias originales o duplicadas de registros contables, documentos legales, listas de contactos de emergencia de sus empleados y otros registros esenciales.</w:t>
                            </w:r>
                          </w:p>
                          <w:p w14:paraId="4CEB607B" w14:textId="77777777" w:rsidR="00904D31" w:rsidRPr="006E715C" w:rsidRDefault="00904D31">
                            <w:pPr>
                              <w:rPr>
                                <w:sz w:val="24"/>
                                <w:szCs w:val="24"/>
                                <w:lang w:val="es-GT"/>
                              </w:rPr>
                            </w:pPr>
                          </w:p>
                          <w:p w14:paraId="0AE75250" w14:textId="52516013" w:rsidR="006E715C" w:rsidRPr="006E715C" w:rsidRDefault="00904D31" w:rsidP="006E715C">
                            <w:pPr>
                              <w:rPr>
                                <w:b/>
                                <w:lang w:val="es-GT"/>
                              </w:rPr>
                            </w:pPr>
                            <w:r w:rsidRPr="006E715C">
                              <w:rPr>
                                <w:b/>
                                <w:sz w:val="24"/>
                                <w:szCs w:val="24"/>
                                <w:lang w:val="es-GT"/>
                              </w:rPr>
                              <w:t>*</w:t>
                            </w:r>
                            <w:r w:rsidR="006E715C" w:rsidRPr="006E715C">
                              <w:rPr>
                                <w:bCs/>
                                <w:sz w:val="24"/>
                                <w:szCs w:val="24"/>
                                <w:lang w:val="es-GT"/>
                              </w:rPr>
                              <w:t xml:space="preserve"> </w:t>
                            </w:r>
                            <w:r w:rsidR="006E715C" w:rsidRPr="006E715C">
                              <w:rPr>
                                <w:b/>
                                <w:lang w:val="es-GT"/>
                              </w:rPr>
                              <w:t>Estos procedimientos deben personalizarse para adaptarse a su negocio. Los procedimientos proporcionados están destinados a proporcionar orientación, no está tallado en piedra.</w:t>
                            </w:r>
                          </w:p>
                          <w:p w14:paraId="7CE12D17" w14:textId="674D748B" w:rsidR="00904D31" w:rsidRPr="006E715C" w:rsidRDefault="00904D31">
                            <w:pPr>
                              <w:rPr>
                                <w:b/>
                                <w:sz w:val="24"/>
                                <w:szCs w:val="24"/>
                                <w:lang w:val="es-GT"/>
                              </w:rPr>
                            </w:pPr>
                          </w:p>
                        </w:txbxContent>
                      </wps:txbx>
                      <wps:bodyPr rot="0" vert="horz" wrap="square" lIns="91440" tIns="45720" rIns="91440" bIns="45720" anchor="t" anchorCtr="0">
                        <a:noAutofit/>
                      </wps:bodyPr>
                    </wps:wsp>
                  </a:graphicData>
                </a:graphic>
              </wp:inline>
            </w:drawing>
          </mc:Choice>
          <mc:Fallback>
            <w:pict>
              <v:shapetype w14:anchorId="00194345" id="_x0000_t202" coordsize="21600,21600" o:spt="202" path="m,l,21600r21600,l21600,xe">
                <v:stroke joinstyle="miter"/>
                <v:path gradientshapeok="t" o:connecttype="rect"/>
              </v:shapetype>
              <v:shape id="Text Box 2" o:spid="_x0000_s1026" type="#_x0000_t202" style="width:466.55pt;height:5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">
                <v:textbox>
                  <w:txbxContent>
                    <w:p w14:paraId="41474316" w14:textId="140BE341" w:rsidR="00F14E94" w:rsidRPr="006E715C" w:rsidRDefault="00E023E8" w:rsidP="00E925BE">
                      <w:pPr>
                        <w:spacing w:after="0"/>
                        <w:rPr>
                          <w:b/>
                          <w:sz w:val="26"/>
                          <w:szCs w:val="26"/>
                          <w:lang w:val="es-GT"/>
                        </w:rPr>
                      </w:pPr>
                      <w:r w:rsidRPr="006E715C">
                        <w:rPr>
                          <w:b/>
                          <w:sz w:val="26"/>
                          <w:szCs w:val="26"/>
                          <w:lang w:val="es-GT"/>
                        </w:rPr>
                        <w:t>Not</w:t>
                      </w:r>
                      <w:r w:rsidR="006E715C" w:rsidRPr="006E715C">
                        <w:rPr>
                          <w:b/>
                          <w:sz w:val="26"/>
                          <w:szCs w:val="26"/>
                          <w:lang w:val="es-GT"/>
                        </w:rPr>
                        <w:t>a</w:t>
                      </w:r>
                      <w:r w:rsidRPr="006E715C">
                        <w:rPr>
                          <w:b/>
                          <w:sz w:val="26"/>
                          <w:szCs w:val="26"/>
                          <w:lang w:val="es-GT"/>
                        </w:rPr>
                        <w:t>:</w:t>
                      </w:r>
                    </w:p>
                    <w:p w14:paraId="50CD3CEA" w14:textId="77777777" w:rsidR="006E715C" w:rsidRPr="006E715C" w:rsidRDefault="006E715C" w:rsidP="006E715C">
                      <w:pPr>
                        <w:rPr>
                          <w:lang w:val="es-GT"/>
                        </w:rPr>
                      </w:pPr>
                      <w:r w:rsidRPr="006E715C">
                        <w:rPr>
                          <w:lang w:val="es-GT"/>
                        </w:rPr>
                        <w:t>Estos procedimientos de emergencia están diseñados para adaptarse mejor a su negocio. Cualquier desastre que haya sido excluido y vaya a afectar a su negocio deberá ciertamente ser agregado. El sitio web de WSBDC y OSHA tienen recursos que podrán ayudarle a desarrollar procedimientos. Las partes que contienen &lt;&gt; y texto en cursiva son espacios que se deben personalizar. Allí debe de añadir pasos adicionales si es necesario para que estos procedimientos se ajusten a su negocio.</w:t>
                      </w:r>
                    </w:p>
                    <w:p w14:paraId="20414E82" w14:textId="77777777" w:rsidR="006E715C" w:rsidRPr="006E715C" w:rsidRDefault="006E715C" w:rsidP="006E715C">
                      <w:pPr>
                        <w:rPr>
                          <w:b/>
                          <w:lang w:val="es-GT"/>
                        </w:rPr>
                      </w:pPr>
                      <w:r w:rsidRPr="006E715C">
                        <w:rPr>
                          <w:b/>
                          <w:lang w:val="es-GT"/>
                        </w:rPr>
                        <w:t>Los Procedimientos de Emergencia son referidos por OSHA como planes de acción de emergencia. Los requisitos mínimos para estos planes son:</w:t>
                      </w:r>
                    </w:p>
                    <w:p w14:paraId="49767CE9" w14:textId="77777777" w:rsidR="006E715C" w:rsidRPr="006E715C" w:rsidRDefault="006E715C" w:rsidP="006E715C">
                      <w:pPr>
                        <w:numPr>
                          <w:ilvl w:val="0"/>
                          <w:numId w:val="26"/>
                        </w:numPr>
                        <w:rPr>
                          <w:lang w:val="es-GT"/>
                        </w:rPr>
                      </w:pPr>
                      <w:r w:rsidRPr="006E715C">
                        <w:rPr>
                          <w:lang w:val="es-GT"/>
                        </w:rPr>
                        <w:t>Medios de notificación de incendios y otras emergencias</w:t>
                      </w:r>
                    </w:p>
                    <w:p w14:paraId="61A2DC05" w14:textId="77777777" w:rsidR="006E715C" w:rsidRPr="006E715C" w:rsidRDefault="006E715C" w:rsidP="006E715C">
                      <w:pPr>
                        <w:numPr>
                          <w:ilvl w:val="0"/>
                          <w:numId w:val="26"/>
                        </w:numPr>
                        <w:rPr>
                          <w:lang w:val="es-GT"/>
                        </w:rPr>
                      </w:pPr>
                      <w:r w:rsidRPr="006E715C">
                        <w:rPr>
                          <w:lang w:val="es-GT"/>
                        </w:rPr>
                        <w:t>Procedimientos de evacuación y asignaciones de rutas de escape de emergencia</w:t>
                      </w:r>
                    </w:p>
                    <w:p w14:paraId="3FDFA2CE" w14:textId="77777777" w:rsidR="006E715C" w:rsidRPr="006E715C" w:rsidRDefault="006E715C" w:rsidP="006E715C">
                      <w:pPr>
                        <w:numPr>
                          <w:ilvl w:val="0"/>
                          <w:numId w:val="26"/>
                        </w:numPr>
                        <w:rPr>
                          <w:lang w:val="es-GT"/>
                        </w:rPr>
                      </w:pPr>
                      <w:r w:rsidRPr="006E715C">
                        <w:rPr>
                          <w:lang w:val="es-GT"/>
                        </w:rPr>
                        <w:t>Procedimientos para los empleados que permanecen en el sitio para operar operaciones críticas de la planta antes de evacuar</w:t>
                      </w:r>
                    </w:p>
                    <w:p w14:paraId="01757D66" w14:textId="77777777" w:rsidR="006E715C" w:rsidRPr="006E715C" w:rsidRDefault="006E715C" w:rsidP="006E715C">
                      <w:pPr>
                        <w:numPr>
                          <w:ilvl w:val="0"/>
                          <w:numId w:val="26"/>
                        </w:numPr>
                        <w:rPr>
                          <w:lang w:val="es-GT"/>
                        </w:rPr>
                      </w:pPr>
                      <w:r w:rsidRPr="006E715C">
                        <w:rPr>
                          <w:lang w:val="es-GT"/>
                        </w:rPr>
                        <w:t>Contabilidad para todos los empleados después de que se haya completado una evacuación de emergencia</w:t>
                      </w:r>
                    </w:p>
                    <w:p w14:paraId="13586D40" w14:textId="77777777" w:rsidR="006E715C" w:rsidRPr="006E715C" w:rsidRDefault="006E715C" w:rsidP="006E715C">
                      <w:pPr>
                        <w:numPr>
                          <w:ilvl w:val="0"/>
                          <w:numId w:val="26"/>
                        </w:numPr>
                        <w:rPr>
                          <w:lang w:val="es-GT"/>
                        </w:rPr>
                      </w:pPr>
                      <w:r w:rsidRPr="006E715C">
                        <w:rPr>
                          <w:lang w:val="es-GT"/>
                        </w:rPr>
                        <w:t>Tareas médicas y de rescate para los empleados que los realizan</w:t>
                      </w:r>
                    </w:p>
                    <w:p w14:paraId="4263F6C2" w14:textId="77777777" w:rsidR="006E715C" w:rsidRPr="006E715C" w:rsidRDefault="006E715C" w:rsidP="006E715C">
                      <w:pPr>
                        <w:numPr>
                          <w:ilvl w:val="0"/>
                          <w:numId w:val="26"/>
                        </w:numPr>
                        <w:rPr>
                          <w:lang w:val="es-GT"/>
                        </w:rPr>
                      </w:pPr>
                      <w:r w:rsidRPr="006E715C">
                        <w:rPr>
                          <w:lang w:val="es-GT"/>
                        </w:rPr>
                        <w:t>Nombres y puestos de trabajo de personas que pueden ser contactados.</w:t>
                      </w:r>
                    </w:p>
                    <w:p w14:paraId="128A67F6" w14:textId="77777777" w:rsidR="006E715C" w:rsidRPr="006E715C" w:rsidRDefault="006E715C">
                      <w:pPr>
                        <w:rPr>
                          <w:b/>
                          <w:lang w:val="es-GT"/>
                        </w:rPr>
                      </w:pPr>
                      <w:r w:rsidRPr="006E715C">
                        <w:rPr>
                          <w:b/>
                          <w:lang w:val="es-GT"/>
                        </w:rPr>
                        <w:t>Los siguientes pasos también son recomendados</w:t>
                      </w:r>
                    </w:p>
                    <w:p w14:paraId="5AD81955" w14:textId="77777777" w:rsidR="006E715C" w:rsidRPr="006E715C" w:rsidRDefault="006E715C" w:rsidP="006E715C">
                      <w:pPr>
                        <w:numPr>
                          <w:ilvl w:val="0"/>
                          <w:numId w:val="26"/>
                        </w:numPr>
                        <w:rPr>
                          <w:lang w:val="es-GT"/>
                        </w:rPr>
                      </w:pPr>
                      <w:r w:rsidRPr="006E715C">
                        <w:rPr>
                          <w:lang w:val="es-GT"/>
                        </w:rPr>
                        <w:t>Una descripción del sistema de alarma que se utilizará para notificar a los empleados (los empleados discapacitados incluidos) que evacúen y/o tomen otras medidas.</w:t>
                      </w:r>
                    </w:p>
                    <w:p w14:paraId="2F50A906" w14:textId="77777777" w:rsidR="006E715C" w:rsidRPr="006E715C" w:rsidRDefault="006E715C" w:rsidP="006E715C">
                      <w:pPr>
                        <w:numPr>
                          <w:ilvl w:val="0"/>
                          <w:numId w:val="26"/>
                        </w:numPr>
                        <w:rPr>
                          <w:lang w:val="es-GT"/>
                        </w:rPr>
                      </w:pPr>
                      <w:r w:rsidRPr="006E715C">
                        <w:rPr>
                          <w:lang w:val="es-GT"/>
                        </w:rPr>
                        <w:t>La instalación de un centro de comunicaciones alternativo que se utilizará en caso de incendio o explosión.</w:t>
                      </w:r>
                    </w:p>
                    <w:p w14:paraId="4471082C" w14:textId="77777777" w:rsidR="006E715C" w:rsidRPr="006E715C" w:rsidRDefault="006E715C" w:rsidP="006E715C">
                      <w:pPr>
                        <w:numPr>
                          <w:ilvl w:val="0"/>
                          <w:numId w:val="26"/>
                        </w:numPr>
                        <w:rPr>
                          <w:lang w:val="es-GT"/>
                        </w:rPr>
                      </w:pPr>
                      <w:r w:rsidRPr="006E715C">
                        <w:rPr>
                          <w:lang w:val="es-GT"/>
                        </w:rPr>
                        <w:t>Una ubicación segura dentro o fuera del sitio para almacenar copias originales o duplicadas de registros contables, documentos legales, listas de contactos de emergencia de sus empleados y otros registros esenciales.</w:t>
                      </w:r>
                    </w:p>
                    <w:p w14:paraId="4CEB607B" w14:textId="77777777" w:rsidR="00904D31" w:rsidRPr="006E715C" w:rsidRDefault="00904D31">
                      <w:pPr>
                        <w:rPr>
                          <w:sz w:val="24"/>
                          <w:szCs w:val="24"/>
                          <w:lang w:val="es-GT"/>
                        </w:rPr>
                      </w:pPr>
                    </w:p>
                    <w:p w14:paraId="0AE75250" w14:textId="52516013" w:rsidR="006E715C" w:rsidRPr="006E715C" w:rsidRDefault="00904D31" w:rsidP="006E715C">
                      <w:pPr>
                        <w:rPr>
                          <w:b/>
                          <w:lang w:val="es-GT"/>
                        </w:rPr>
                      </w:pPr>
                      <w:r w:rsidRPr="006E715C">
                        <w:rPr>
                          <w:b/>
                          <w:sz w:val="24"/>
                          <w:szCs w:val="24"/>
                          <w:lang w:val="es-GT"/>
                        </w:rPr>
                        <w:t>*</w:t>
                      </w:r>
                      <w:r w:rsidR="006E715C" w:rsidRPr="006E715C">
                        <w:rPr>
                          <w:bCs/>
                          <w:sz w:val="24"/>
                          <w:szCs w:val="24"/>
                          <w:lang w:val="es-GT"/>
                        </w:rPr>
                        <w:t xml:space="preserve"> </w:t>
                      </w:r>
                      <w:r w:rsidR="006E715C" w:rsidRPr="006E715C">
                        <w:rPr>
                          <w:b/>
                          <w:lang w:val="es-GT"/>
                        </w:rPr>
                        <w:t>Estos procedimientos deben personalizarse para adaptarse a su negocio. Los procedimientos proporcionados están destinados a proporcionar orientación, no está tallado en piedra.</w:t>
                      </w:r>
                    </w:p>
                    <w:p w14:paraId="7CE12D17" w14:textId="674D748B" w:rsidR="00904D31" w:rsidRPr="006E715C" w:rsidRDefault="00904D31">
                      <w:pPr>
                        <w:rPr>
                          <w:b/>
                          <w:sz w:val="24"/>
                          <w:szCs w:val="24"/>
                          <w:lang w:val="es-GT"/>
                        </w:rPr>
                      </w:pPr>
                    </w:p>
                  </w:txbxContent>
                </v:textbox>
                <w10:anchorlock/>
              </v:shape>
            </w:pict>
          </mc:Fallback>
        </mc:AlternateContent>
      </w:r>
    </w:p>
    <w:p w14:paraId="0DF8B6C4" w14:textId="77777777" w:rsidR="002F345E" w:rsidRDefault="002F345E" w:rsidP="002F345E"/>
    <w:p w14:paraId="1988437D" w14:textId="77777777" w:rsidR="002F345E" w:rsidRDefault="002F345E" w:rsidP="002F345E"/>
    <w:p w14:paraId="1B91D46D" w14:textId="77777777" w:rsidR="002F345E" w:rsidRDefault="002F345E" w:rsidP="002F345E"/>
    <w:p w14:paraId="468074D8" w14:textId="77777777" w:rsidR="002F345E" w:rsidRDefault="002F345E" w:rsidP="002F345E"/>
    <w:p w14:paraId="490F4D52" w14:textId="3FC65318" w:rsidR="0072516D" w:rsidRPr="006E715C" w:rsidRDefault="006E715C" w:rsidP="002F345E">
      <w:pPr>
        <w:pStyle w:val="Heading1"/>
        <w:rPr>
          <w:lang w:val="es-GT"/>
        </w:rPr>
      </w:pPr>
      <w:r w:rsidRPr="006E715C">
        <w:rPr>
          <w:lang w:val="es-GT"/>
        </w:rPr>
        <w:t>DERRAMES QUÍMICOS E INCENDIOS QUÍMICOS</w:t>
      </w:r>
    </w:p>
    <w:p w14:paraId="29802FB6" w14:textId="77777777" w:rsidR="006E715C" w:rsidRPr="006E715C" w:rsidRDefault="006E715C" w:rsidP="0072516D">
      <w:pPr>
        <w:rPr>
          <w:b/>
          <w:lang w:val="es-GT"/>
        </w:rPr>
      </w:pPr>
      <w:r w:rsidRPr="006E715C">
        <w:rPr>
          <w:b/>
          <w:lang w:val="es-GT"/>
        </w:rPr>
        <w:t>Si se produce un derrame químico:</w:t>
      </w:r>
    </w:p>
    <w:p w14:paraId="248BAA97" w14:textId="77777777" w:rsidR="00010E6F" w:rsidRPr="00010E6F" w:rsidRDefault="00010E6F" w:rsidP="00010E6F">
      <w:pPr>
        <w:numPr>
          <w:ilvl w:val="0"/>
          <w:numId w:val="27"/>
        </w:numPr>
        <w:rPr>
          <w:lang w:val="es-GT"/>
        </w:rPr>
      </w:pPr>
      <w:r w:rsidRPr="00010E6F">
        <w:rPr>
          <w:lang w:val="es-GT"/>
        </w:rPr>
        <w:t>Si los productos químicos tóxicos entran en contacto con la piel, enjuague inmediatamente la zona afectada con agua limpia durante 15 minutos. Utilice duchas químicas si están disponibles.</w:t>
      </w:r>
    </w:p>
    <w:p w14:paraId="1D1C2F36" w14:textId="77777777" w:rsidR="00010E6F" w:rsidRPr="00010E6F" w:rsidRDefault="00010E6F" w:rsidP="00010E6F">
      <w:pPr>
        <w:numPr>
          <w:ilvl w:val="0"/>
          <w:numId w:val="27"/>
        </w:numPr>
        <w:rPr>
          <w:lang w:val="es-GT"/>
        </w:rPr>
      </w:pPr>
      <w:r w:rsidRPr="00010E6F">
        <w:rPr>
          <w:b/>
          <w:bCs/>
          <w:lang w:val="es-GT"/>
        </w:rPr>
        <w:t>Si es posible, pida a alguien que llame al 911 INMEDIATAMENT</w:t>
      </w:r>
      <w:r w:rsidRPr="00010E6F">
        <w:rPr>
          <w:lang w:val="es-GT"/>
        </w:rPr>
        <w:t>E.</w:t>
      </w:r>
    </w:p>
    <w:p w14:paraId="5D4BE19D" w14:textId="77777777" w:rsidR="00010E6F" w:rsidRPr="00010E6F" w:rsidRDefault="00010E6F" w:rsidP="00010E6F">
      <w:pPr>
        <w:rPr>
          <w:i/>
          <w:iCs/>
          <w:lang w:val="es-GT"/>
        </w:rPr>
      </w:pPr>
      <w:r w:rsidRPr="00010E6F">
        <w:rPr>
          <w:i/>
          <w:iCs/>
          <w:lang w:val="es-GT"/>
        </w:rPr>
        <w:t>&lt;Inserte la información de contacto de seguridad si su oficina la tiene&gt;</w:t>
      </w:r>
    </w:p>
    <w:p w14:paraId="431B2A50" w14:textId="77777777" w:rsidR="00010E6F" w:rsidRPr="00010E6F" w:rsidRDefault="00010E6F" w:rsidP="00010E6F">
      <w:pPr>
        <w:numPr>
          <w:ilvl w:val="0"/>
          <w:numId w:val="27"/>
        </w:numPr>
        <w:rPr>
          <w:lang w:val="es-GT"/>
        </w:rPr>
      </w:pPr>
      <w:r w:rsidRPr="00010E6F">
        <w:rPr>
          <w:lang w:val="es-GT"/>
        </w:rPr>
        <w:t>Si existe algún peligro, evacue el área.</w:t>
      </w:r>
    </w:p>
    <w:p w14:paraId="04331695" w14:textId="77777777" w:rsidR="00010E6F" w:rsidRPr="00010E6F" w:rsidRDefault="00010E6F" w:rsidP="00010E6F">
      <w:pPr>
        <w:numPr>
          <w:ilvl w:val="0"/>
          <w:numId w:val="27"/>
        </w:numPr>
        <w:rPr>
          <w:lang w:val="es-GT"/>
        </w:rPr>
      </w:pPr>
      <w:r w:rsidRPr="00010E6F">
        <w:rPr>
          <w:lang w:val="es-GT"/>
        </w:rPr>
        <w:t>Notifique a su supervisor la extensión y ubicación del derrame, si es posible.</w:t>
      </w:r>
    </w:p>
    <w:p w14:paraId="36F60B9A" w14:textId="77777777" w:rsidR="00010E6F" w:rsidRPr="00010E6F" w:rsidRDefault="00010E6F" w:rsidP="00010E6F">
      <w:pPr>
        <w:rPr>
          <w:b/>
          <w:bCs/>
          <w:lang w:val="es-GT"/>
        </w:rPr>
      </w:pPr>
      <w:r w:rsidRPr="00010E6F">
        <w:rPr>
          <w:b/>
          <w:bCs/>
          <w:lang w:val="es-GT"/>
        </w:rPr>
        <w:t>Si se produce un incendio químico:</w:t>
      </w:r>
    </w:p>
    <w:p w14:paraId="1827D2A3" w14:textId="77777777" w:rsidR="00010E6F" w:rsidRPr="00010E6F" w:rsidRDefault="00010E6F" w:rsidP="00010E6F">
      <w:pPr>
        <w:numPr>
          <w:ilvl w:val="0"/>
          <w:numId w:val="27"/>
        </w:numPr>
        <w:rPr>
          <w:b/>
          <w:bCs/>
          <w:lang w:val="es-GT"/>
        </w:rPr>
      </w:pPr>
      <w:r w:rsidRPr="00010E6F">
        <w:rPr>
          <w:b/>
          <w:bCs/>
          <w:lang w:val="es-GT"/>
        </w:rPr>
        <w:t>Si es posible, pida a alguien que llame al 911 INMEDIATAMENTE</w:t>
      </w:r>
    </w:p>
    <w:p w14:paraId="4AC879D3" w14:textId="77777777" w:rsidR="00010E6F" w:rsidRPr="00010E6F" w:rsidRDefault="00010E6F" w:rsidP="00010E6F">
      <w:pPr>
        <w:rPr>
          <w:lang w:val="es-GT"/>
        </w:rPr>
      </w:pPr>
      <w:r w:rsidRPr="00010E6F">
        <w:rPr>
          <w:b/>
          <w:bCs/>
          <w:lang w:val="es-GT"/>
        </w:rPr>
        <w:t>No i</w:t>
      </w:r>
      <w:r w:rsidRPr="00010E6F">
        <w:rPr>
          <w:lang w:val="es-GT"/>
        </w:rPr>
        <w:t>ntente salvar las posesiones a riesgo de lesiones personales.</w:t>
      </w:r>
    </w:p>
    <w:p w14:paraId="07F67FDA" w14:textId="77777777" w:rsidR="00010E6F" w:rsidRPr="00010E6F" w:rsidRDefault="00010E6F" w:rsidP="00010E6F">
      <w:pPr>
        <w:numPr>
          <w:ilvl w:val="0"/>
          <w:numId w:val="27"/>
        </w:numPr>
        <w:rPr>
          <w:lang w:val="es-GT"/>
        </w:rPr>
      </w:pPr>
      <w:r w:rsidRPr="00010E6F">
        <w:rPr>
          <w:b/>
          <w:bCs/>
          <w:lang w:val="es-GT"/>
        </w:rPr>
        <w:t xml:space="preserve">No </w:t>
      </w:r>
      <w:r w:rsidRPr="00010E6F">
        <w:rPr>
          <w:lang w:val="es-GT"/>
        </w:rPr>
        <w:t>regrese a la zona de emergencia hasta que el personal de seguridad le indique que lo haga.</w:t>
      </w:r>
    </w:p>
    <w:p w14:paraId="7E3B24D9" w14:textId="77777777" w:rsidR="0072516D" w:rsidRPr="00010E6F" w:rsidRDefault="0072516D" w:rsidP="0072516D">
      <w:pPr>
        <w:rPr>
          <w:lang w:val="es-GT"/>
        </w:rPr>
      </w:pPr>
    </w:p>
    <w:p w14:paraId="3E019178" w14:textId="77777777" w:rsidR="0072516D" w:rsidRPr="00010E6F" w:rsidRDefault="0072516D" w:rsidP="0072516D">
      <w:pPr>
        <w:jc w:val="center"/>
        <w:rPr>
          <w:b/>
          <w:sz w:val="26"/>
          <w:szCs w:val="26"/>
          <w:lang w:val="es-GT"/>
        </w:rPr>
      </w:pPr>
    </w:p>
    <w:p w14:paraId="5D366D27" w14:textId="77777777" w:rsidR="0072516D" w:rsidRPr="00010E6F" w:rsidRDefault="0072516D" w:rsidP="0072516D">
      <w:pPr>
        <w:jc w:val="center"/>
        <w:rPr>
          <w:b/>
          <w:sz w:val="26"/>
          <w:szCs w:val="26"/>
          <w:lang w:val="es-GT"/>
        </w:rPr>
      </w:pPr>
    </w:p>
    <w:p w14:paraId="0C0652BA" w14:textId="77777777" w:rsidR="0072516D" w:rsidRPr="00010E6F" w:rsidRDefault="0072516D" w:rsidP="0072516D">
      <w:pPr>
        <w:jc w:val="center"/>
        <w:rPr>
          <w:b/>
          <w:sz w:val="26"/>
          <w:szCs w:val="26"/>
          <w:lang w:val="es-GT"/>
        </w:rPr>
      </w:pPr>
    </w:p>
    <w:p w14:paraId="69A07013" w14:textId="77777777" w:rsidR="0072516D" w:rsidRPr="00010E6F" w:rsidRDefault="0072516D" w:rsidP="0072516D">
      <w:pPr>
        <w:jc w:val="center"/>
        <w:rPr>
          <w:b/>
          <w:sz w:val="26"/>
          <w:szCs w:val="26"/>
          <w:lang w:val="es-GT"/>
        </w:rPr>
      </w:pPr>
    </w:p>
    <w:p w14:paraId="4AF8862F" w14:textId="77777777" w:rsidR="0072516D" w:rsidRPr="00010E6F" w:rsidRDefault="0072516D" w:rsidP="0072516D">
      <w:pPr>
        <w:jc w:val="center"/>
        <w:rPr>
          <w:b/>
          <w:sz w:val="26"/>
          <w:szCs w:val="26"/>
          <w:lang w:val="es-GT"/>
        </w:rPr>
      </w:pPr>
    </w:p>
    <w:p w14:paraId="3B408786" w14:textId="77777777" w:rsidR="0072516D" w:rsidRPr="00010E6F" w:rsidRDefault="0072516D" w:rsidP="0072516D">
      <w:pPr>
        <w:jc w:val="center"/>
        <w:rPr>
          <w:b/>
          <w:sz w:val="26"/>
          <w:szCs w:val="26"/>
          <w:lang w:val="es-GT"/>
        </w:rPr>
      </w:pPr>
    </w:p>
    <w:p w14:paraId="359C0057" w14:textId="77777777" w:rsidR="0072516D" w:rsidRPr="00010E6F" w:rsidRDefault="0072516D" w:rsidP="0072516D">
      <w:pPr>
        <w:jc w:val="center"/>
        <w:rPr>
          <w:b/>
          <w:sz w:val="26"/>
          <w:szCs w:val="26"/>
          <w:lang w:val="es-GT"/>
        </w:rPr>
      </w:pPr>
    </w:p>
    <w:p w14:paraId="3CC5C938" w14:textId="77777777" w:rsidR="0072516D" w:rsidRPr="00010E6F" w:rsidRDefault="0072516D" w:rsidP="0072516D">
      <w:pPr>
        <w:jc w:val="center"/>
        <w:rPr>
          <w:b/>
          <w:sz w:val="26"/>
          <w:szCs w:val="26"/>
          <w:lang w:val="es-GT"/>
        </w:rPr>
      </w:pPr>
    </w:p>
    <w:p w14:paraId="0AC54B5B" w14:textId="77777777" w:rsidR="0072516D" w:rsidRPr="00010E6F" w:rsidRDefault="0072516D" w:rsidP="0072516D">
      <w:pPr>
        <w:jc w:val="center"/>
        <w:rPr>
          <w:b/>
          <w:sz w:val="26"/>
          <w:szCs w:val="26"/>
          <w:lang w:val="es-GT"/>
        </w:rPr>
      </w:pPr>
    </w:p>
    <w:p w14:paraId="4DE885A6" w14:textId="77777777" w:rsidR="00DC186C" w:rsidRPr="00010E6F" w:rsidRDefault="00DC186C" w:rsidP="0072516D">
      <w:pPr>
        <w:jc w:val="center"/>
        <w:rPr>
          <w:b/>
          <w:sz w:val="26"/>
          <w:szCs w:val="26"/>
          <w:lang w:val="es-GT"/>
        </w:rPr>
      </w:pPr>
    </w:p>
    <w:p w14:paraId="6C5C15DB" w14:textId="77777777" w:rsidR="00DC186C" w:rsidRPr="00010E6F" w:rsidRDefault="00DC186C" w:rsidP="0072516D">
      <w:pPr>
        <w:jc w:val="center"/>
        <w:rPr>
          <w:b/>
          <w:sz w:val="26"/>
          <w:szCs w:val="26"/>
          <w:lang w:val="es-GT"/>
        </w:rPr>
      </w:pPr>
    </w:p>
    <w:p w14:paraId="23BF699F" w14:textId="77777777" w:rsidR="00DC186C" w:rsidRPr="00010E6F" w:rsidRDefault="00DC186C" w:rsidP="0072516D">
      <w:pPr>
        <w:jc w:val="center"/>
        <w:rPr>
          <w:b/>
          <w:sz w:val="26"/>
          <w:szCs w:val="26"/>
          <w:lang w:val="es-GT"/>
        </w:rPr>
      </w:pPr>
    </w:p>
    <w:p w14:paraId="0143C45E" w14:textId="77777777" w:rsidR="00DC186C" w:rsidRPr="00010E6F" w:rsidRDefault="00DC186C" w:rsidP="0072516D">
      <w:pPr>
        <w:jc w:val="center"/>
        <w:rPr>
          <w:b/>
          <w:sz w:val="26"/>
          <w:szCs w:val="26"/>
          <w:lang w:val="es-GT"/>
        </w:rPr>
      </w:pPr>
    </w:p>
    <w:p w14:paraId="1FD10831" w14:textId="440B0837" w:rsidR="0072516D" w:rsidRPr="00010E6F" w:rsidRDefault="00010E6F" w:rsidP="0072516D">
      <w:pPr>
        <w:pStyle w:val="Heading1"/>
        <w:rPr>
          <w:lang w:val="es-GT"/>
        </w:rPr>
      </w:pPr>
      <w:r w:rsidRPr="00010E6F">
        <w:rPr>
          <w:lang w:val="es-GT"/>
        </w:rPr>
        <w:lastRenderedPageBreak/>
        <w:t>CORTE DE ENERGIA</w:t>
      </w:r>
    </w:p>
    <w:p w14:paraId="31340290" w14:textId="26348477" w:rsidR="0072516D" w:rsidRPr="00010E6F" w:rsidRDefault="00010E6F" w:rsidP="0072516D">
      <w:pPr>
        <w:rPr>
          <w:b/>
          <w:lang w:val="es-GT"/>
        </w:rPr>
      </w:pPr>
      <w:r w:rsidRPr="00010E6F">
        <w:rPr>
          <w:b/>
          <w:lang w:val="es-GT"/>
        </w:rPr>
        <w:t>Si se produce un corte de energía</w:t>
      </w:r>
      <w:r w:rsidR="0072516D" w:rsidRPr="00010E6F">
        <w:rPr>
          <w:b/>
          <w:lang w:val="es-GT"/>
        </w:rPr>
        <w:t>:</w:t>
      </w:r>
    </w:p>
    <w:p w14:paraId="6D2E3383" w14:textId="77777777" w:rsidR="00010E6F" w:rsidRPr="00010E6F" w:rsidRDefault="00010E6F" w:rsidP="00010E6F">
      <w:pPr>
        <w:rPr>
          <w:i/>
          <w:lang w:val="es-GT"/>
        </w:rPr>
      </w:pPr>
      <w:r w:rsidRPr="00010E6F">
        <w:rPr>
          <w:i/>
          <w:lang w:val="es-GT"/>
        </w:rPr>
        <w:t>&lt;Inserte la información de contacto de seguridad si su oficina la tiene, debe ser notificada de la interrupción&gt;</w:t>
      </w:r>
    </w:p>
    <w:p w14:paraId="5716E2A5" w14:textId="77777777" w:rsidR="00010E6F" w:rsidRPr="00010E6F" w:rsidRDefault="00010E6F" w:rsidP="00010E6F">
      <w:pPr>
        <w:rPr>
          <w:lang w:val="es-GT"/>
        </w:rPr>
      </w:pPr>
      <w:r w:rsidRPr="00010E6F">
        <w:rPr>
          <w:lang w:val="es-GT"/>
        </w:rPr>
        <w:t>1. Mire alrededor del área donde se encuentra y observe si algún equipo crítico está en peligro inminente.</w:t>
      </w:r>
    </w:p>
    <w:p w14:paraId="2401A744" w14:textId="77777777" w:rsidR="00010E6F" w:rsidRPr="00010E6F" w:rsidRDefault="00010E6F" w:rsidP="00010E6F">
      <w:pPr>
        <w:rPr>
          <w:lang w:val="es-GT"/>
        </w:rPr>
      </w:pPr>
      <w:r w:rsidRPr="00010E6F">
        <w:rPr>
          <w:lang w:val="es-GT"/>
        </w:rPr>
        <w:t>2. Si se encuentra en un área no iluminada, diríjase con precaución a un área que tenga luces de emergencia.</w:t>
      </w:r>
    </w:p>
    <w:p w14:paraId="6E7A8E94" w14:textId="77777777" w:rsidR="00010E6F" w:rsidRPr="00010E6F" w:rsidRDefault="00010E6F" w:rsidP="00010E6F">
      <w:pPr>
        <w:rPr>
          <w:i/>
          <w:lang w:val="es-GT"/>
        </w:rPr>
      </w:pPr>
      <w:r w:rsidRPr="00010E6F">
        <w:rPr>
          <w:i/>
          <w:lang w:val="es-GT"/>
        </w:rPr>
        <w:t>&lt;Si tiene luces de emergencia&gt;</w:t>
      </w:r>
    </w:p>
    <w:p w14:paraId="6EBCAA6A" w14:textId="77777777" w:rsidR="00010E6F" w:rsidRPr="00010E6F" w:rsidRDefault="00010E6F" w:rsidP="00010E6F">
      <w:pPr>
        <w:rPr>
          <w:iCs/>
          <w:lang w:val="es-GT"/>
        </w:rPr>
      </w:pPr>
      <w:r w:rsidRPr="00010E6F">
        <w:rPr>
          <w:iCs/>
          <w:lang w:val="es-GT"/>
        </w:rPr>
        <w:t>3. Proporcione asistencia a las personas en su domicilio inmediata.</w:t>
      </w:r>
    </w:p>
    <w:p w14:paraId="56E29F04" w14:textId="77777777" w:rsidR="00010E6F" w:rsidRPr="00010E6F" w:rsidRDefault="00010E6F" w:rsidP="00010E6F">
      <w:pPr>
        <w:rPr>
          <w:iCs/>
          <w:lang w:val="es-GT"/>
        </w:rPr>
      </w:pPr>
      <w:r w:rsidRPr="00010E6F">
        <w:rPr>
          <w:iCs/>
          <w:lang w:val="es-GT"/>
        </w:rPr>
        <w:t>4. Apague las computadoras y otros equipos electrónicos en la fuente de energía</w:t>
      </w:r>
    </w:p>
    <w:p w14:paraId="4EFB35B1" w14:textId="77777777" w:rsidR="00010E6F" w:rsidRPr="00010E6F" w:rsidRDefault="00010E6F" w:rsidP="00010E6F">
      <w:pPr>
        <w:rPr>
          <w:iCs/>
          <w:lang w:val="es-GT"/>
        </w:rPr>
      </w:pPr>
      <w:r w:rsidRPr="00010E6F">
        <w:rPr>
          <w:iCs/>
          <w:lang w:val="es-GT"/>
        </w:rPr>
        <w:t>5. Si se encuentra en un ascensor, mantenga la calma. Intente usar la alarma de emergencia. Si el corte de energía ha hecho que deje de funcionar, mantenga la calma. La ayuda vendrá.</w:t>
      </w:r>
    </w:p>
    <w:p w14:paraId="1647ADF5" w14:textId="77777777" w:rsidR="00010E6F" w:rsidRPr="00010E6F" w:rsidRDefault="00010E6F" w:rsidP="00010E6F">
      <w:pPr>
        <w:rPr>
          <w:iCs/>
          <w:lang w:val="es-GT"/>
        </w:rPr>
      </w:pPr>
      <w:r w:rsidRPr="00010E6F">
        <w:rPr>
          <w:iCs/>
          <w:lang w:val="es-GT"/>
        </w:rPr>
        <w:t>6. Siga las instrucciones de los supervisores. Si se le indica que evacúe, diríjase a la ubicación de acoplamiento adecuada. (ver mapa en la última página)</w:t>
      </w:r>
    </w:p>
    <w:p w14:paraId="77D5E48B" w14:textId="77777777" w:rsidR="0072516D" w:rsidRPr="00B9013D" w:rsidRDefault="0072516D" w:rsidP="0072516D">
      <w:pPr>
        <w:rPr>
          <w:lang w:val="es-US"/>
        </w:rPr>
      </w:pPr>
    </w:p>
    <w:p w14:paraId="63AD9D02" w14:textId="77777777" w:rsidR="0072516D" w:rsidRPr="00B9013D" w:rsidRDefault="0072516D" w:rsidP="0072516D">
      <w:pPr>
        <w:rPr>
          <w:lang w:val="es-US"/>
        </w:rPr>
      </w:pPr>
    </w:p>
    <w:p w14:paraId="166D40F4" w14:textId="77777777" w:rsidR="0072516D" w:rsidRPr="00B9013D" w:rsidRDefault="0072516D" w:rsidP="0072516D">
      <w:pPr>
        <w:rPr>
          <w:lang w:val="es-US"/>
        </w:rPr>
      </w:pPr>
    </w:p>
    <w:p w14:paraId="78618157" w14:textId="77777777" w:rsidR="0072516D" w:rsidRPr="00B9013D" w:rsidRDefault="0072516D" w:rsidP="0072516D">
      <w:pPr>
        <w:rPr>
          <w:lang w:val="es-US"/>
        </w:rPr>
      </w:pPr>
    </w:p>
    <w:p w14:paraId="4FABE95B" w14:textId="77777777" w:rsidR="0072516D" w:rsidRPr="00B9013D" w:rsidRDefault="0072516D" w:rsidP="0072516D">
      <w:pPr>
        <w:rPr>
          <w:lang w:val="es-US"/>
        </w:rPr>
      </w:pPr>
    </w:p>
    <w:p w14:paraId="1124208D" w14:textId="77777777" w:rsidR="0072516D" w:rsidRPr="00B9013D" w:rsidRDefault="0072516D" w:rsidP="0072516D">
      <w:pPr>
        <w:rPr>
          <w:lang w:val="es-US"/>
        </w:rPr>
      </w:pPr>
    </w:p>
    <w:p w14:paraId="3201888E" w14:textId="77777777" w:rsidR="0072516D" w:rsidRPr="00B9013D" w:rsidRDefault="0072516D" w:rsidP="0072516D">
      <w:pPr>
        <w:rPr>
          <w:lang w:val="es-US"/>
        </w:rPr>
      </w:pPr>
    </w:p>
    <w:p w14:paraId="7FE0866D" w14:textId="77777777" w:rsidR="0072516D" w:rsidRPr="00B9013D" w:rsidRDefault="0072516D" w:rsidP="0072516D">
      <w:pPr>
        <w:rPr>
          <w:lang w:val="es-US"/>
        </w:rPr>
      </w:pPr>
    </w:p>
    <w:p w14:paraId="6391F171" w14:textId="77777777" w:rsidR="0072516D" w:rsidRPr="00B9013D" w:rsidRDefault="0072516D" w:rsidP="0072516D">
      <w:pPr>
        <w:rPr>
          <w:lang w:val="es-US"/>
        </w:rPr>
      </w:pPr>
    </w:p>
    <w:p w14:paraId="70E860FA" w14:textId="77777777" w:rsidR="0072516D" w:rsidRPr="00B9013D" w:rsidRDefault="0072516D" w:rsidP="0072516D">
      <w:pPr>
        <w:rPr>
          <w:lang w:val="es-US"/>
        </w:rPr>
      </w:pPr>
    </w:p>
    <w:p w14:paraId="1DDD4A5D" w14:textId="77777777" w:rsidR="0072516D" w:rsidRPr="00B9013D" w:rsidRDefault="0072516D" w:rsidP="0072516D">
      <w:pPr>
        <w:rPr>
          <w:lang w:val="es-US"/>
        </w:rPr>
      </w:pPr>
    </w:p>
    <w:p w14:paraId="4D7A88DB" w14:textId="77777777" w:rsidR="0072516D" w:rsidRPr="00B9013D" w:rsidRDefault="0072516D" w:rsidP="0072516D">
      <w:pPr>
        <w:rPr>
          <w:lang w:val="es-US"/>
        </w:rPr>
      </w:pPr>
    </w:p>
    <w:p w14:paraId="70E126CD" w14:textId="77777777" w:rsidR="0072516D" w:rsidRPr="00B9013D" w:rsidRDefault="0072516D" w:rsidP="0072516D">
      <w:pPr>
        <w:rPr>
          <w:lang w:val="es-US"/>
        </w:rPr>
      </w:pPr>
    </w:p>
    <w:p w14:paraId="089A803C" w14:textId="77777777" w:rsidR="0072516D" w:rsidRPr="00B9013D" w:rsidRDefault="0072516D" w:rsidP="0072516D">
      <w:pPr>
        <w:rPr>
          <w:lang w:val="es-US"/>
        </w:rPr>
      </w:pPr>
    </w:p>
    <w:p w14:paraId="2A3637B8" w14:textId="77777777" w:rsidR="0072516D" w:rsidRPr="00B9013D" w:rsidRDefault="0072516D" w:rsidP="0072516D">
      <w:pPr>
        <w:rPr>
          <w:lang w:val="es-US"/>
        </w:rPr>
      </w:pPr>
    </w:p>
    <w:p w14:paraId="48BD93E8" w14:textId="71F1A47C" w:rsidR="00010E6F" w:rsidRPr="00010E6F" w:rsidRDefault="00010E6F" w:rsidP="00010E6F">
      <w:pPr>
        <w:jc w:val="center"/>
        <w:rPr>
          <w:rFonts w:eastAsiaTheme="majorEastAsia" w:cstheme="majorBidi"/>
          <w:b/>
          <w:iCs/>
          <w:color w:val="000000" w:themeColor="text1"/>
          <w:sz w:val="26"/>
          <w:szCs w:val="32"/>
          <w:lang w:val="es-GT"/>
        </w:rPr>
      </w:pPr>
      <w:r w:rsidRPr="00010E6F">
        <w:rPr>
          <w:rFonts w:eastAsiaTheme="majorEastAsia" w:cstheme="majorBidi"/>
          <w:b/>
          <w:iCs/>
          <w:color w:val="000000" w:themeColor="text1"/>
          <w:sz w:val="26"/>
          <w:szCs w:val="32"/>
          <w:lang w:val="es-GT"/>
        </w:rPr>
        <w:lastRenderedPageBreak/>
        <w:t>INUNDACIONES Y DAÑOS POR AGUA</w:t>
      </w:r>
    </w:p>
    <w:p w14:paraId="37883646" w14:textId="77777777" w:rsidR="00010E6F" w:rsidRPr="00010E6F" w:rsidRDefault="00010E6F" w:rsidP="00010E6F">
      <w:pPr>
        <w:rPr>
          <w:iCs/>
          <w:lang w:val="es-GT"/>
        </w:rPr>
      </w:pPr>
      <w:r w:rsidRPr="00010E6F">
        <w:rPr>
          <w:b/>
          <w:bCs/>
          <w:iCs/>
          <w:lang w:val="es-GT"/>
        </w:rPr>
        <w:t>Daños graves por agua</w:t>
      </w:r>
      <w:r w:rsidRPr="00010E6F">
        <w:rPr>
          <w:iCs/>
          <w:lang w:val="es-GT"/>
        </w:rPr>
        <w:t xml:space="preserve"> pueden ocurrir por varias fuentes: tuberías de ráfaga, drenajes obstruidos, tragaluces o ventanas rotos, o descuidos de la construcción.</w:t>
      </w:r>
    </w:p>
    <w:p w14:paraId="7F96EBE6" w14:textId="77777777" w:rsidR="00010E6F" w:rsidRPr="00010E6F" w:rsidRDefault="00010E6F" w:rsidP="00010E6F">
      <w:pPr>
        <w:rPr>
          <w:iCs/>
          <w:lang w:val="es-GT"/>
        </w:rPr>
      </w:pPr>
      <w:r w:rsidRPr="00010E6F">
        <w:rPr>
          <w:iCs/>
          <w:lang w:val="es-GT"/>
        </w:rPr>
        <w:t>Si hay una fuga de agua:</w:t>
      </w:r>
    </w:p>
    <w:p w14:paraId="5BE4D9E7" w14:textId="77777777" w:rsidR="00010E6F" w:rsidRPr="00010E6F" w:rsidRDefault="00010E6F" w:rsidP="00010E6F">
      <w:pPr>
        <w:rPr>
          <w:iCs/>
          <w:lang w:val="es-GT"/>
        </w:rPr>
      </w:pPr>
      <w:r w:rsidRPr="00010E6F">
        <w:rPr>
          <w:iCs/>
          <w:lang w:val="es-GT"/>
        </w:rPr>
        <w:t>1. Mantenga la calma.</w:t>
      </w:r>
    </w:p>
    <w:p w14:paraId="75885CCA" w14:textId="77777777" w:rsidR="00010E6F" w:rsidRPr="00996231" w:rsidRDefault="00010E6F" w:rsidP="00010E6F">
      <w:pPr>
        <w:rPr>
          <w:iCs/>
          <w:lang w:val="es-GT"/>
        </w:rPr>
      </w:pPr>
      <w:r w:rsidRPr="00010E6F">
        <w:rPr>
          <w:iCs/>
          <w:lang w:val="es-GT"/>
        </w:rPr>
        <w:t>2. Si la fuga es grave, llame al 911 y notifique a un supervisor. Indique la ubicación exacta y la gravedad de la fuga. Indique si algún suministro, material, o equipo implicado está en peligro inminente.</w:t>
      </w:r>
    </w:p>
    <w:p w14:paraId="0B5CA47A" w14:textId="77777777" w:rsidR="00010E6F" w:rsidRPr="00010E6F" w:rsidRDefault="00010E6F" w:rsidP="00010E6F">
      <w:pPr>
        <w:rPr>
          <w:i/>
          <w:iCs/>
          <w:lang w:val="es-GT"/>
        </w:rPr>
      </w:pPr>
      <w:r w:rsidRPr="00010E6F">
        <w:rPr>
          <w:i/>
          <w:iCs/>
          <w:lang w:val="es-GT"/>
        </w:rPr>
        <w:t>&lt;Inserte la información de contacto de seguridad si su oficina la tiene&gt;</w:t>
      </w:r>
    </w:p>
    <w:p w14:paraId="7C1E8FCB" w14:textId="77777777" w:rsidR="00010E6F" w:rsidRPr="00010E6F" w:rsidRDefault="00010E6F" w:rsidP="00010E6F">
      <w:pPr>
        <w:rPr>
          <w:b/>
          <w:bCs/>
          <w:lang w:val="es-GT"/>
        </w:rPr>
      </w:pPr>
      <w:r w:rsidRPr="00010E6F">
        <w:rPr>
          <w:lang w:val="es-GT"/>
        </w:rPr>
        <w:t xml:space="preserve">3. Si hay aparatos eléctricos o tomas de corriente cerca de la fuga, </w:t>
      </w:r>
      <w:r w:rsidRPr="00010E6F">
        <w:rPr>
          <w:b/>
          <w:bCs/>
          <w:lang w:val="es-GT"/>
        </w:rPr>
        <w:t>tenga mucho cuidado</w:t>
      </w:r>
      <w:r w:rsidRPr="00010E6F">
        <w:rPr>
          <w:lang w:val="es-GT"/>
        </w:rPr>
        <w:t xml:space="preserve">. Si hay algún peligro posible, evacúe la zona. </w:t>
      </w:r>
      <w:r w:rsidRPr="00010E6F">
        <w:rPr>
          <w:b/>
          <w:bCs/>
          <w:lang w:val="es-GT"/>
        </w:rPr>
        <w:t>No pise el agua estancada.</w:t>
      </w:r>
    </w:p>
    <w:p w14:paraId="3B7F56C8" w14:textId="77777777" w:rsidR="00010E6F" w:rsidRPr="00010E6F" w:rsidRDefault="00010E6F" w:rsidP="00010E6F">
      <w:pPr>
        <w:rPr>
          <w:lang w:val="es-GT"/>
        </w:rPr>
      </w:pPr>
      <w:r w:rsidRPr="00010E6F">
        <w:rPr>
          <w:lang w:val="es-GT"/>
        </w:rPr>
        <w:t>4. Si conoce la fuente del agua y confía en su capacidad para detenerla (es decir, desobstruir el drenaje, apagar el agua, etc.), hágalo con cautela.</w:t>
      </w:r>
    </w:p>
    <w:p w14:paraId="1F311033" w14:textId="77777777" w:rsidR="00010E6F" w:rsidRPr="00010E6F" w:rsidRDefault="00010E6F" w:rsidP="00010E6F">
      <w:pPr>
        <w:rPr>
          <w:lang w:val="es-GT"/>
        </w:rPr>
      </w:pPr>
      <w:r w:rsidRPr="00010E6F">
        <w:rPr>
          <w:lang w:val="es-GT"/>
        </w:rPr>
        <w:t>5. Esté preparado para ayudar a proteger los objetos que están en peligro. Tome sólo las medidas esenciales para evitar o reducir el daño inmediato al agua: Cubra los objetos grandes con láminas de plástico; mover cuidadosamente objetos pequeños o ligeros fuera del área de emergencia.</w:t>
      </w:r>
    </w:p>
    <w:p w14:paraId="1C7C7A87" w14:textId="77777777" w:rsidR="0072516D" w:rsidRPr="00010E6F" w:rsidRDefault="0072516D" w:rsidP="0072516D">
      <w:pPr>
        <w:rPr>
          <w:lang w:val="es-GT"/>
        </w:rPr>
      </w:pPr>
    </w:p>
    <w:p w14:paraId="6E754F6E" w14:textId="77777777" w:rsidR="0072516D" w:rsidRPr="00010E6F" w:rsidRDefault="0072516D" w:rsidP="0072516D">
      <w:pPr>
        <w:rPr>
          <w:lang w:val="es-GT"/>
        </w:rPr>
      </w:pPr>
    </w:p>
    <w:p w14:paraId="25751D42" w14:textId="77777777" w:rsidR="0072516D" w:rsidRPr="00010E6F" w:rsidRDefault="0072516D" w:rsidP="0072516D">
      <w:pPr>
        <w:rPr>
          <w:lang w:val="es-GT"/>
        </w:rPr>
      </w:pPr>
    </w:p>
    <w:p w14:paraId="18F02ED7" w14:textId="77777777" w:rsidR="0072516D" w:rsidRPr="00010E6F" w:rsidRDefault="0072516D" w:rsidP="0072516D">
      <w:pPr>
        <w:rPr>
          <w:lang w:val="es-GT"/>
        </w:rPr>
      </w:pPr>
    </w:p>
    <w:p w14:paraId="5141BAFB" w14:textId="77777777" w:rsidR="0072516D" w:rsidRPr="00010E6F" w:rsidRDefault="0072516D" w:rsidP="0072516D">
      <w:pPr>
        <w:rPr>
          <w:lang w:val="es-GT"/>
        </w:rPr>
      </w:pPr>
    </w:p>
    <w:p w14:paraId="61AF16F5" w14:textId="77777777" w:rsidR="0072516D" w:rsidRPr="00010E6F" w:rsidRDefault="0072516D" w:rsidP="0072516D">
      <w:pPr>
        <w:rPr>
          <w:lang w:val="es-GT"/>
        </w:rPr>
      </w:pPr>
    </w:p>
    <w:p w14:paraId="1510A4CD" w14:textId="77777777" w:rsidR="0072516D" w:rsidRPr="00010E6F" w:rsidRDefault="0072516D" w:rsidP="0072516D">
      <w:pPr>
        <w:rPr>
          <w:lang w:val="es-GT"/>
        </w:rPr>
      </w:pPr>
    </w:p>
    <w:p w14:paraId="3A8F0040" w14:textId="77777777" w:rsidR="0072516D" w:rsidRPr="00010E6F" w:rsidRDefault="0072516D" w:rsidP="0072516D">
      <w:pPr>
        <w:rPr>
          <w:lang w:val="es-GT"/>
        </w:rPr>
      </w:pPr>
    </w:p>
    <w:p w14:paraId="1B095E6F" w14:textId="77777777" w:rsidR="0072516D" w:rsidRPr="00010E6F" w:rsidRDefault="0072516D" w:rsidP="0072516D">
      <w:pPr>
        <w:rPr>
          <w:lang w:val="es-GT"/>
        </w:rPr>
      </w:pPr>
    </w:p>
    <w:p w14:paraId="5178913B" w14:textId="77777777" w:rsidR="0072516D" w:rsidRPr="00010E6F" w:rsidRDefault="0072516D" w:rsidP="0072516D">
      <w:pPr>
        <w:rPr>
          <w:lang w:val="es-GT"/>
        </w:rPr>
      </w:pPr>
    </w:p>
    <w:p w14:paraId="19685429" w14:textId="77777777" w:rsidR="0072516D" w:rsidRPr="00010E6F" w:rsidRDefault="0072516D" w:rsidP="0072516D">
      <w:pPr>
        <w:rPr>
          <w:lang w:val="es-GT"/>
        </w:rPr>
      </w:pPr>
    </w:p>
    <w:p w14:paraId="5271668F" w14:textId="77777777" w:rsidR="0072516D" w:rsidRPr="00010E6F" w:rsidRDefault="0072516D" w:rsidP="0072516D">
      <w:pPr>
        <w:rPr>
          <w:lang w:val="es-GT"/>
        </w:rPr>
      </w:pPr>
    </w:p>
    <w:p w14:paraId="63786898" w14:textId="77777777" w:rsidR="00DC186C" w:rsidRPr="00010E6F" w:rsidRDefault="00DC186C" w:rsidP="0072516D">
      <w:pPr>
        <w:rPr>
          <w:lang w:val="es-GT"/>
        </w:rPr>
      </w:pPr>
    </w:p>
    <w:p w14:paraId="1D517799" w14:textId="77777777" w:rsidR="0072516D" w:rsidRPr="00010E6F" w:rsidRDefault="0072516D" w:rsidP="0072516D">
      <w:pPr>
        <w:rPr>
          <w:lang w:val="es-GT"/>
        </w:rPr>
      </w:pPr>
    </w:p>
    <w:p w14:paraId="5965DD08" w14:textId="77777777" w:rsidR="0072516D" w:rsidRPr="00010E6F" w:rsidRDefault="0072516D" w:rsidP="0072516D">
      <w:pPr>
        <w:rPr>
          <w:lang w:val="es-GT"/>
        </w:rPr>
      </w:pPr>
    </w:p>
    <w:p w14:paraId="33DD5B71" w14:textId="135C8784" w:rsidR="0072516D" w:rsidRPr="00B9013D" w:rsidRDefault="00010E6F" w:rsidP="0072516D">
      <w:pPr>
        <w:pStyle w:val="Heading1"/>
        <w:rPr>
          <w:b w:val="0"/>
          <w:lang w:val="es-US"/>
        </w:rPr>
      </w:pPr>
      <w:r w:rsidRPr="00B9013D">
        <w:rPr>
          <w:lang w:val="es-US"/>
        </w:rPr>
        <w:lastRenderedPageBreak/>
        <w:t>EMERGENCIAS MEDICAS</w:t>
      </w:r>
    </w:p>
    <w:p w14:paraId="4E09C83B" w14:textId="45BCB794" w:rsidR="00DC186C" w:rsidRPr="00010E6F" w:rsidRDefault="00010E6F" w:rsidP="00DC186C">
      <w:pPr>
        <w:rPr>
          <w:b/>
          <w:lang w:val="es-GT"/>
        </w:rPr>
      </w:pPr>
      <w:r w:rsidRPr="00010E6F">
        <w:rPr>
          <w:b/>
          <w:lang w:val="es-GT"/>
        </w:rPr>
        <w:t xml:space="preserve">Cuando observe a una persona que aparenta estar seriamente enferma o herida: </w:t>
      </w:r>
    </w:p>
    <w:p w14:paraId="0A980C4D" w14:textId="77777777" w:rsidR="00010E6F" w:rsidRPr="00010E6F" w:rsidRDefault="00010E6F" w:rsidP="00010E6F">
      <w:pPr>
        <w:rPr>
          <w:b/>
          <w:bCs/>
          <w:lang w:val="es-GT"/>
        </w:rPr>
      </w:pPr>
      <w:r w:rsidRPr="00010E6F">
        <w:rPr>
          <w:lang w:val="es-GT"/>
        </w:rPr>
        <w:t xml:space="preserve">1. Llame al </w:t>
      </w:r>
      <w:r w:rsidRPr="00010E6F">
        <w:rPr>
          <w:b/>
          <w:bCs/>
          <w:lang w:val="es-GT"/>
        </w:rPr>
        <w:t>911</w:t>
      </w:r>
    </w:p>
    <w:p w14:paraId="061CA30B" w14:textId="77777777" w:rsidR="00010E6F" w:rsidRPr="00010E6F" w:rsidRDefault="00010E6F" w:rsidP="00010E6F">
      <w:pPr>
        <w:rPr>
          <w:i/>
          <w:iCs/>
          <w:lang w:val="es-GT"/>
        </w:rPr>
      </w:pPr>
      <w:r w:rsidRPr="00010E6F">
        <w:rPr>
          <w:i/>
          <w:iCs/>
          <w:lang w:val="es-GT"/>
        </w:rPr>
        <w:t>&lt;Inserte la información de contacto de seguridad si su oficina la tiene&gt;</w:t>
      </w:r>
    </w:p>
    <w:p w14:paraId="13A791E6" w14:textId="77777777" w:rsidR="00010E6F" w:rsidRPr="00010E6F" w:rsidRDefault="00010E6F" w:rsidP="00010E6F">
      <w:pPr>
        <w:rPr>
          <w:lang w:val="es-GT"/>
        </w:rPr>
      </w:pPr>
      <w:r w:rsidRPr="00010E6F">
        <w:rPr>
          <w:lang w:val="es-GT"/>
        </w:rPr>
        <w:t>2. No toque el lugar del accidente. El Departamento de Policía puede necesitar investigar.</w:t>
      </w:r>
    </w:p>
    <w:p w14:paraId="1E94E12D" w14:textId="77777777" w:rsidR="00010E6F" w:rsidRPr="00010E6F" w:rsidRDefault="00010E6F" w:rsidP="00010E6F">
      <w:pPr>
        <w:rPr>
          <w:lang w:val="es-GT"/>
        </w:rPr>
      </w:pPr>
      <w:r w:rsidRPr="00010E6F">
        <w:rPr>
          <w:lang w:val="es-GT"/>
        </w:rPr>
        <w:t>3. El personal certificado en Primeros Auxilios responderá y determinará si es necesario primeros auxilios o tratamiento adicional.</w:t>
      </w:r>
    </w:p>
    <w:p w14:paraId="508F2CCD" w14:textId="77777777" w:rsidR="00010E6F" w:rsidRPr="00010E6F" w:rsidRDefault="00010E6F" w:rsidP="00010E6F">
      <w:pPr>
        <w:rPr>
          <w:i/>
          <w:iCs/>
          <w:lang w:val="es-GT"/>
        </w:rPr>
      </w:pPr>
      <w:r w:rsidRPr="00010E6F">
        <w:rPr>
          <w:i/>
          <w:iCs/>
          <w:lang w:val="es-GT"/>
        </w:rPr>
        <w:t>&lt;Alguien en su oficina debe estar certificado en primeros auxilios para esta emergencia&gt;</w:t>
      </w:r>
    </w:p>
    <w:p w14:paraId="1FB689D1" w14:textId="77777777" w:rsidR="00010E6F" w:rsidRPr="00010E6F" w:rsidRDefault="00010E6F" w:rsidP="00010E6F">
      <w:pPr>
        <w:rPr>
          <w:lang w:val="es-GT"/>
        </w:rPr>
      </w:pPr>
      <w:r w:rsidRPr="00010E6F">
        <w:rPr>
          <w:lang w:val="es-GT"/>
        </w:rPr>
        <w:t>4. Después de que se llame al personal de emergencia, envíe a alguien a la entrada del edificio para reunirse con el personal de emergencia y guiarlo a la persona enferma o lesionada.</w:t>
      </w:r>
    </w:p>
    <w:p w14:paraId="38D1EC7F" w14:textId="417AC1E5" w:rsidR="00010E6F" w:rsidRPr="00010E6F" w:rsidRDefault="00010E6F" w:rsidP="00010E6F">
      <w:pPr>
        <w:rPr>
          <w:lang w:val="es-GT"/>
        </w:rPr>
      </w:pPr>
      <w:r w:rsidRPr="00010E6F">
        <w:rPr>
          <w:lang w:val="es-GT"/>
        </w:rPr>
        <w:t>5. A menos que sea una situación potencialmente mortal o que esté capacitado en Primeros Auxilios, no intente prestar ningún Primer Auxilio usted mismo antes de que llegue el personal certificado en Primeros Auxilios.</w:t>
      </w:r>
    </w:p>
    <w:p w14:paraId="686A883F" w14:textId="2E8336B7" w:rsidR="00010E6F" w:rsidRPr="00010E6F" w:rsidRDefault="00010E6F" w:rsidP="00010E6F">
      <w:pPr>
        <w:rPr>
          <w:lang w:val="es-GT"/>
        </w:rPr>
      </w:pPr>
      <w:r w:rsidRPr="00010E6F">
        <w:rPr>
          <w:lang w:val="es-GT"/>
        </w:rPr>
        <w:t xml:space="preserve">6. </w:t>
      </w:r>
      <w:r w:rsidR="00B9013D" w:rsidRPr="00B9013D">
        <w:rPr>
          <w:b/>
          <w:bCs/>
          <w:lang w:val="es-GT"/>
        </w:rPr>
        <w:t>No</w:t>
      </w:r>
      <w:r w:rsidR="00B9013D">
        <w:rPr>
          <w:lang w:val="es-GT"/>
        </w:rPr>
        <w:t xml:space="preserve"> </w:t>
      </w:r>
      <w:r w:rsidRPr="00010E6F">
        <w:rPr>
          <w:lang w:val="es-GT"/>
        </w:rPr>
        <w:t>intente mover a una persona que se ha caído y parece estar sufriendo.</w:t>
      </w:r>
    </w:p>
    <w:p w14:paraId="59F9B6FF" w14:textId="77777777" w:rsidR="00010E6F" w:rsidRPr="00010E6F" w:rsidRDefault="00010E6F" w:rsidP="00010E6F">
      <w:pPr>
        <w:rPr>
          <w:lang w:val="es-GT"/>
        </w:rPr>
      </w:pPr>
      <w:r w:rsidRPr="00010E6F">
        <w:rPr>
          <w:lang w:val="es-GT"/>
        </w:rPr>
        <w:t>7. Evite conversaciones innecesarias con o sobre la persona enferma o lesionada, o miembros de su partido. Usted podría aumentar la angustia o los miedos de la persona y contribuir así a la conmoción médica. Limite su comunicación a garantías silenciosas</w:t>
      </w:r>
    </w:p>
    <w:p w14:paraId="5BEE33DF" w14:textId="77777777" w:rsidR="00010E6F" w:rsidRPr="00010E6F" w:rsidRDefault="00010E6F" w:rsidP="00010E6F">
      <w:pPr>
        <w:rPr>
          <w:lang w:val="es-GT"/>
        </w:rPr>
      </w:pPr>
      <w:r w:rsidRPr="00010E6F">
        <w:rPr>
          <w:lang w:val="es-GT"/>
        </w:rPr>
        <w:t>8. No discuta la posible causa de un accidente o cualquier condición que pueda haber contribuido a la causa. No difunda rumores.</w:t>
      </w:r>
    </w:p>
    <w:p w14:paraId="5C48C6AE" w14:textId="77777777" w:rsidR="00010E6F" w:rsidRPr="00010E6F" w:rsidRDefault="00010E6F" w:rsidP="00010E6F">
      <w:pPr>
        <w:rPr>
          <w:lang w:val="es-GT"/>
        </w:rPr>
      </w:pPr>
      <w:r w:rsidRPr="00010E6F">
        <w:rPr>
          <w:lang w:val="es-GT"/>
        </w:rPr>
        <w:t>9. Una vez atendidas las necesidades de la persona y concluido el incidente, permanezca en el lugar para ayudar al personal investigador o a los supervisores con la información pertinente para el informe.</w:t>
      </w:r>
    </w:p>
    <w:p w14:paraId="6EFAE4CA" w14:textId="77777777" w:rsidR="00010E6F" w:rsidRPr="00010E6F" w:rsidRDefault="00010E6F" w:rsidP="00010E6F">
      <w:pPr>
        <w:rPr>
          <w:lang w:val="es-GT"/>
        </w:rPr>
      </w:pPr>
      <w:r w:rsidRPr="00010E6F">
        <w:rPr>
          <w:lang w:val="es-GT"/>
        </w:rPr>
        <w:t xml:space="preserve">10. Consulte la página de </w:t>
      </w:r>
      <w:r w:rsidRPr="00010E6F">
        <w:rPr>
          <w:i/>
          <w:iCs/>
          <w:lang w:val="es-GT"/>
        </w:rPr>
        <w:t>riesgos biológicos</w:t>
      </w:r>
      <w:r w:rsidRPr="00010E6F">
        <w:rPr>
          <w:lang w:val="es-GT"/>
        </w:rPr>
        <w:t xml:space="preserve"> para obtener más información</w:t>
      </w:r>
    </w:p>
    <w:p w14:paraId="1D39B443" w14:textId="77777777" w:rsidR="0072516D" w:rsidRPr="00010E6F" w:rsidRDefault="0072516D" w:rsidP="0072516D">
      <w:pPr>
        <w:rPr>
          <w:lang w:val="es-GT"/>
        </w:rPr>
      </w:pPr>
    </w:p>
    <w:p w14:paraId="49C5299C" w14:textId="77777777" w:rsidR="0072516D" w:rsidRPr="00010E6F" w:rsidRDefault="0072516D" w:rsidP="0072516D">
      <w:pPr>
        <w:rPr>
          <w:lang w:val="es-GT"/>
        </w:rPr>
      </w:pPr>
    </w:p>
    <w:p w14:paraId="2BDA1326" w14:textId="77777777" w:rsidR="0072516D" w:rsidRPr="00010E6F" w:rsidRDefault="0072516D" w:rsidP="0072516D">
      <w:pPr>
        <w:rPr>
          <w:lang w:val="es-GT"/>
        </w:rPr>
      </w:pPr>
    </w:p>
    <w:p w14:paraId="681D6B99" w14:textId="77777777" w:rsidR="0072516D" w:rsidRPr="00010E6F" w:rsidRDefault="0072516D" w:rsidP="0072516D">
      <w:pPr>
        <w:rPr>
          <w:lang w:val="es-GT"/>
        </w:rPr>
      </w:pPr>
    </w:p>
    <w:p w14:paraId="4BB5C1C5" w14:textId="77777777" w:rsidR="0072516D" w:rsidRPr="00010E6F" w:rsidRDefault="0072516D" w:rsidP="0072516D">
      <w:pPr>
        <w:rPr>
          <w:lang w:val="es-GT"/>
        </w:rPr>
      </w:pPr>
    </w:p>
    <w:p w14:paraId="16D77FB5" w14:textId="77777777" w:rsidR="0072516D" w:rsidRPr="00010E6F" w:rsidRDefault="0072516D" w:rsidP="0072516D">
      <w:pPr>
        <w:rPr>
          <w:lang w:val="es-GT"/>
        </w:rPr>
      </w:pPr>
    </w:p>
    <w:p w14:paraId="644AEDC3" w14:textId="77777777" w:rsidR="0072516D" w:rsidRPr="00010E6F" w:rsidRDefault="0072516D" w:rsidP="0072516D">
      <w:pPr>
        <w:rPr>
          <w:lang w:val="es-GT"/>
        </w:rPr>
      </w:pPr>
    </w:p>
    <w:p w14:paraId="299035B9" w14:textId="77777777" w:rsidR="0072516D" w:rsidRPr="00010E6F" w:rsidRDefault="0072516D" w:rsidP="0072516D">
      <w:pPr>
        <w:rPr>
          <w:lang w:val="es-GT"/>
        </w:rPr>
      </w:pPr>
    </w:p>
    <w:p w14:paraId="1C69B28E" w14:textId="1E9D9792" w:rsidR="0072516D" w:rsidRPr="00010E6F" w:rsidRDefault="00010E6F" w:rsidP="0072516D">
      <w:pPr>
        <w:pStyle w:val="Heading1"/>
        <w:rPr>
          <w:lang w:val="es-GT"/>
        </w:rPr>
      </w:pPr>
      <w:r w:rsidRPr="00010E6F">
        <w:rPr>
          <w:lang w:val="es-GT"/>
        </w:rPr>
        <w:lastRenderedPageBreak/>
        <w:t>SISMOS</w:t>
      </w:r>
    </w:p>
    <w:p w14:paraId="2100F30E" w14:textId="28D42DA4" w:rsidR="00617932" w:rsidRPr="00010E6F" w:rsidRDefault="00010E6F" w:rsidP="00617932">
      <w:pPr>
        <w:rPr>
          <w:b/>
          <w:lang w:val="es-GT"/>
        </w:rPr>
      </w:pPr>
      <w:r w:rsidRPr="00010E6F">
        <w:rPr>
          <w:b/>
          <w:lang w:val="es-GT"/>
        </w:rPr>
        <w:t>Si se produce un terremoto</w:t>
      </w:r>
      <w:r w:rsidR="00617932" w:rsidRPr="00010E6F">
        <w:rPr>
          <w:b/>
          <w:lang w:val="es-GT"/>
        </w:rPr>
        <w:t>:</w:t>
      </w:r>
    </w:p>
    <w:p w14:paraId="0679F85E" w14:textId="77777777" w:rsidR="00010E6F" w:rsidRPr="00010E6F" w:rsidRDefault="00010E6F" w:rsidP="00010E6F">
      <w:pPr>
        <w:rPr>
          <w:lang w:val="es-GT"/>
        </w:rPr>
      </w:pPr>
      <w:r w:rsidRPr="00010E6F">
        <w:rPr>
          <w:lang w:val="es-GT"/>
        </w:rPr>
        <w:t>1. Mantenga la calma.</w:t>
      </w:r>
    </w:p>
    <w:p w14:paraId="1039EC6B" w14:textId="77777777" w:rsidR="00010E6F" w:rsidRPr="00010E6F" w:rsidRDefault="00010E6F" w:rsidP="00010E6F">
      <w:pPr>
        <w:rPr>
          <w:lang w:val="es-GT"/>
        </w:rPr>
      </w:pPr>
      <w:r w:rsidRPr="00010E6F">
        <w:rPr>
          <w:lang w:val="es-GT"/>
        </w:rPr>
        <w:t>2. Baje al suelo. Cúbrase. Avance bajo una mesa o escritorio lejos de las ventanas. Manténgase en su refugio. Coloque la cabeza entre las rodillas para proteger la cara de los vidrios o escombros que vuelan.</w:t>
      </w:r>
    </w:p>
    <w:p w14:paraId="192F762D" w14:textId="77777777" w:rsidR="00010E6F" w:rsidRPr="00010E6F" w:rsidRDefault="00010E6F" w:rsidP="00010E6F">
      <w:pPr>
        <w:rPr>
          <w:lang w:val="es-GT"/>
        </w:rPr>
      </w:pPr>
      <w:r w:rsidRPr="00010E6F">
        <w:rPr>
          <w:lang w:val="es-GT"/>
        </w:rPr>
        <w:t>3. Quedase donde está. No entre ni salga de un edificio durante la agitación.</w:t>
      </w:r>
    </w:p>
    <w:p w14:paraId="4CD563C1" w14:textId="77777777" w:rsidR="00010E6F" w:rsidRPr="00010E6F" w:rsidRDefault="00010E6F" w:rsidP="00010E6F">
      <w:pPr>
        <w:rPr>
          <w:lang w:val="es-GT"/>
        </w:rPr>
      </w:pPr>
      <w:r w:rsidRPr="00010E6F">
        <w:rPr>
          <w:lang w:val="es-GT"/>
        </w:rPr>
        <w:t>4. Manténgase alejado de ventanas, espejos, accesorios para el techo, archivadores, estanterías y equipos eléctricos.</w:t>
      </w:r>
    </w:p>
    <w:p w14:paraId="3160C0ED" w14:textId="77777777" w:rsidR="00010E6F" w:rsidRPr="00010E6F" w:rsidRDefault="00010E6F" w:rsidP="00010E6F">
      <w:pPr>
        <w:rPr>
          <w:lang w:val="es-GT"/>
        </w:rPr>
      </w:pPr>
      <w:r w:rsidRPr="00010E6F">
        <w:rPr>
          <w:lang w:val="es-GT"/>
        </w:rPr>
        <w:t>5. No utilice fósforos, encendedores, velas o interruptores eléctricos, utilice linternas.</w:t>
      </w:r>
    </w:p>
    <w:p w14:paraId="67D60775" w14:textId="77777777" w:rsidR="00010E6F" w:rsidRPr="00010E6F" w:rsidRDefault="00010E6F" w:rsidP="00010E6F">
      <w:pPr>
        <w:rPr>
          <w:lang w:val="es-GT"/>
        </w:rPr>
      </w:pPr>
      <w:r w:rsidRPr="00010E6F">
        <w:rPr>
          <w:lang w:val="es-GT"/>
        </w:rPr>
        <w:t>6. Si se ordena la evacuación, diríjase a la ubicación de acoplamiento correspondiente (consulte el mapa en la última página).</w:t>
      </w:r>
    </w:p>
    <w:p w14:paraId="18E8F8A9" w14:textId="77777777" w:rsidR="00010E6F" w:rsidRPr="00010E6F" w:rsidRDefault="00010E6F" w:rsidP="00010E6F">
      <w:pPr>
        <w:rPr>
          <w:lang w:val="es-GT"/>
        </w:rPr>
      </w:pPr>
      <w:r w:rsidRPr="00010E6F">
        <w:rPr>
          <w:lang w:val="es-GT"/>
        </w:rPr>
        <w:t>7. No mueva a las personas gravemente heridas a menos que se encuentren en peligro inmediato evidente (de incendio, derrumbe de edificios, etc.)</w:t>
      </w:r>
    </w:p>
    <w:p w14:paraId="3C98271D" w14:textId="77777777" w:rsidR="00010E6F" w:rsidRPr="00010E6F" w:rsidRDefault="00010E6F" w:rsidP="00010E6F">
      <w:pPr>
        <w:rPr>
          <w:lang w:val="es-GT"/>
        </w:rPr>
      </w:pPr>
      <w:r w:rsidRPr="00010E6F">
        <w:rPr>
          <w:lang w:val="es-GT"/>
        </w:rPr>
        <w:t>8. Abra las puertas con cuidado. Observe si hay objetos que caigan.</w:t>
      </w:r>
    </w:p>
    <w:p w14:paraId="34215475" w14:textId="77777777" w:rsidR="00010E6F" w:rsidRPr="00010E6F" w:rsidRDefault="00010E6F" w:rsidP="00010E6F">
      <w:pPr>
        <w:rPr>
          <w:lang w:val="es-GT"/>
        </w:rPr>
      </w:pPr>
      <w:r w:rsidRPr="00010E6F">
        <w:rPr>
          <w:lang w:val="es-GT"/>
        </w:rPr>
        <w:t>9. No utilice ascensores.</w:t>
      </w:r>
    </w:p>
    <w:p w14:paraId="7DB1ECEF" w14:textId="77777777" w:rsidR="00010E6F" w:rsidRPr="00010E6F" w:rsidRDefault="00010E6F" w:rsidP="00010E6F">
      <w:pPr>
        <w:rPr>
          <w:lang w:val="es-GT"/>
        </w:rPr>
      </w:pPr>
      <w:r w:rsidRPr="00010E6F">
        <w:rPr>
          <w:lang w:val="es-GT"/>
        </w:rPr>
        <w:t>10. Evite el uso de teléfonos excepto para reportar emergencias graves.</w:t>
      </w:r>
    </w:p>
    <w:p w14:paraId="2DDB8443" w14:textId="77777777" w:rsidR="00010E6F" w:rsidRPr="00010E6F" w:rsidRDefault="00010E6F" w:rsidP="00010E6F">
      <w:pPr>
        <w:rPr>
          <w:lang w:val="es-GT"/>
        </w:rPr>
      </w:pPr>
      <w:r w:rsidRPr="00010E6F">
        <w:rPr>
          <w:lang w:val="es-GT"/>
        </w:rPr>
        <w:t>11. No difunda rumores.</w:t>
      </w:r>
    </w:p>
    <w:p w14:paraId="596DC67F" w14:textId="77777777" w:rsidR="00010E6F" w:rsidRPr="00010E6F" w:rsidRDefault="00010E6F" w:rsidP="00010E6F">
      <w:pPr>
        <w:rPr>
          <w:lang w:val="es-GT"/>
        </w:rPr>
      </w:pPr>
      <w:r w:rsidRPr="00010E6F">
        <w:rPr>
          <w:lang w:val="es-GT"/>
        </w:rPr>
        <w:t>12. Informe al personal de emergencia/rescate de la ubicación de cualquier persona(s) atrapada(s).</w:t>
      </w:r>
    </w:p>
    <w:p w14:paraId="1958D129" w14:textId="77777777" w:rsidR="0072516D" w:rsidRPr="00010E6F" w:rsidRDefault="0072516D" w:rsidP="0072516D">
      <w:pPr>
        <w:rPr>
          <w:lang w:val="es-GT"/>
        </w:rPr>
      </w:pPr>
    </w:p>
    <w:p w14:paraId="7F5CE1D7" w14:textId="77777777" w:rsidR="0072516D" w:rsidRPr="00010E6F" w:rsidRDefault="0072516D" w:rsidP="0072516D">
      <w:pPr>
        <w:rPr>
          <w:lang w:val="es-GT"/>
        </w:rPr>
      </w:pPr>
    </w:p>
    <w:p w14:paraId="2950EE0B" w14:textId="77777777" w:rsidR="0072516D" w:rsidRPr="00010E6F" w:rsidRDefault="0072516D" w:rsidP="0072516D">
      <w:pPr>
        <w:rPr>
          <w:lang w:val="es-GT"/>
        </w:rPr>
      </w:pPr>
    </w:p>
    <w:p w14:paraId="20C8D611" w14:textId="77777777" w:rsidR="0072516D" w:rsidRPr="00010E6F" w:rsidRDefault="0072516D" w:rsidP="0072516D">
      <w:pPr>
        <w:rPr>
          <w:lang w:val="es-GT"/>
        </w:rPr>
      </w:pPr>
    </w:p>
    <w:p w14:paraId="53C91B3F" w14:textId="77777777" w:rsidR="0072516D" w:rsidRPr="00010E6F" w:rsidRDefault="0072516D" w:rsidP="0072516D">
      <w:pPr>
        <w:rPr>
          <w:lang w:val="es-GT"/>
        </w:rPr>
      </w:pPr>
    </w:p>
    <w:p w14:paraId="65272E41" w14:textId="77777777" w:rsidR="0072516D" w:rsidRPr="00010E6F" w:rsidRDefault="0072516D" w:rsidP="0072516D">
      <w:pPr>
        <w:rPr>
          <w:lang w:val="es-GT"/>
        </w:rPr>
      </w:pPr>
    </w:p>
    <w:p w14:paraId="2B2662CF" w14:textId="77777777" w:rsidR="0072516D" w:rsidRPr="00010E6F" w:rsidRDefault="0072516D" w:rsidP="0072516D">
      <w:pPr>
        <w:rPr>
          <w:lang w:val="es-GT"/>
        </w:rPr>
      </w:pPr>
    </w:p>
    <w:p w14:paraId="7AA967F4" w14:textId="77777777" w:rsidR="0072516D" w:rsidRPr="00010E6F" w:rsidRDefault="0072516D" w:rsidP="0072516D">
      <w:pPr>
        <w:rPr>
          <w:lang w:val="es-GT"/>
        </w:rPr>
      </w:pPr>
    </w:p>
    <w:p w14:paraId="5005E3CA" w14:textId="77777777" w:rsidR="0072516D" w:rsidRPr="00010E6F" w:rsidRDefault="0072516D" w:rsidP="0072516D">
      <w:pPr>
        <w:rPr>
          <w:lang w:val="es-GT"/>
        </w:rPr>
      </w:pPr>
    </w:p>
    <w:p w14:paraId="0D00A8CF" w14:textId="77777777" w:rsidR="0072516D" w:rsidRPr="00010E6F" w:rsidRDefault="0072516D" w:rsidP="0072516D">
      <w:pPr>
        <w:rPr>
          <w:lang w:val="es-GT"/>
        </w:rPr>
      </w:pPr>
    </w:p>
    <w:p w14:paraId="6D58BA4E" w14:textId="77777777" w:rsidR="0072516D" w:rsidRPr="00010E6F" w:rsidRDefault="0072516D" w:rsidP="0072516D">
      <w:pPr>
        <w:rPr>
          <w:lang w:val="es-GT"/>
        </w:rPr>
      </w:pPr>
    </w:p>
    <w:p w14:paraId="7FF02982" w14:textId="77777777" w:rsidR="0072516D" w:rsidRPr="00010E6F" w:rsidRDefault="0072516D" w:rsidP="0072516D">
      <w:pPr>
        <w:rPr>
          <w:lang w:val="es-GT"/>
        </w:rPr>
      </w:pPr>
    </w:p>
    <w:p w14:paraId="3B756513" w14:textId="2976E015" w:rsidR="0072516D" w:rsidRPr="00010E6F" w:rsidRDefault="00010E6F" w:rsidP="0072516D">
      <w:pPr>
        <w:pStyle w:val="Heading1"/>
        <w:rPr>
          <w:lang w:val="es-GT"/>
        </w:rPr>
      </w:pPr>
      <w:r w:rsidRPr="00010E6F">
        <w:rPr>
          <w:lang w:val="es-GT"/>
        </w:rPr>
        <w:lastRenderedPageBreak/>
        <w:t>BOMBAS/EXPLOSIONES</w:t>
      </w:r>
    </w:p>
    <w:p w14:paraId="37E849B4" w14:textId="77777777" w:rsidR="00010E6F" w:rsidRPr="00010E6F" w:rsidRDefault="00010E6F" w:rsidP="00010E6F">
      <w:pPr>
        <w:rPr>
          <w:b/>
          <w:bCs/>
          <w:lang w:val="es-GT"/>
        </w:rPr>
      </w:pPr>
      <w:r w:rsidRPr="00010E6F">
        <w:rPr>
          <w:b/>
          <w:bCs/>
          <w:lang w:val="es-GT"/>
        </w:rPr>
        <w:t>Los accidentes químicos, las bombas, los pollos de engorde defectuosos, o incluso los vehículos de motor podrían ser la causa de explosiones que ponen en peligro la vida.</w:t>
      </w:r>
    </w:p>
    <w:p w14:paraId="65604306" w14:textId="77777777" w:rsidR="00010E6F" w:rsidRPr="00010E6F" w:rsidRDefault="00010E6F" w:rsidP="00010E6F">
      <w:pPr>
        <w:rPr>
          <w:lang w:val="es-GT"/>
        </w:rPr>
      </w:pPr>
      <w:r w:rsidRPr="00010E6F">
        <w:rPr>
          <w:lang w:val="es-GT"/>
        </w:rPr>
        <w:t xml:space="preserve">1. Mantenga la calma. Llame al </w:t>
      </w:r>
      <w:r w:rsidRPr="00010E6F">
        <w:rPr>
          <w:b/>
          <w:bCs/>
          <w:lang w:val="es-GT"/>
        </w:rPr>
        <w:t>911</w:t>
      </w:r>
      <w:r w:rsidRPr="00010E6F">
        <w:rPr>
          <w:lang w:val="es-GT"/>
        </w:rPr>
        <w:t>.</w:t>
      </w:r>
    </w:p>
    <w:p w14:paraId="38F825B5" w14:textId="77777777" w:rsidR="00010E6F" w:rsidRPr="00010E6F" w:rsidRDefault="00010E6F" w:rsidP="00010E6F">
      <w:pPr>
        <w:rPr>
          <w:i/>
          <w:iCs/>
          <w:lang w:val="es-GT"/>
        </w:rPr>
      </w:pPr>
      <w:r w:rsidRPr="00010E6F">
        <w:rPr>
          <w:i/>
          <w:iCs/>
          <w:lang w:val="es-GT"/>
        </w:rPr>
        <w:t>&lt;Inserte la información de contacto de seguridad si su oficina la tiene&gt;</w:t>
      </w:r>
    </w:p>
    <w:p w14:paraId="22CB5324" w14:textId="77777777" w:rsidR="00010E6F" w:rsidRPr="00010E6F" w:rsidRDefault="00010E6F" w:rsidP="00010E6F">
      <w:pPr>
        <w:rPr>
          <w:lang w:val="es-GT"/>
        </w:rPr>
      </w:pPr>
      <w:r w:rsidRPr="00010E6F">
        <w:rPr>
          <w:lang w:val="es-GT"/>
        </w:rPr>
        <w:t>2. Esté preparado para posibles explosiones adicionales.</w:t>
      </w:r>
    </w:p>
    <w:p w14:paraId="6D41635E" w14:textId="77777777" w:rsidR="00010E6F" w:rsidRPr="00010E6F" w:rsidRDefault="00010E6F" w:rsidP="00010E6F">
      <w:pPr>
        <w:rPr>
          <w:lang w:val="es-GT"/>
        </w:rPr>
      </w:pPr>
      <w:r w:rsidRPr="00010E6F">
        <w:rPr>
          <w:lang w:val="es-GT"/>
        </w:rPr>
        <w:t>3. Salga si es posible.</w:t>
      </w:r>
    </w:p>
    <w:p w14:paraId="008DFE72" w14:textId="77777777" w:rsidR="00010E6F" w:rsidRPr="00010E6F" w:rsidRDefault="00010E6F" w:rsidP="00010E6F">
      <w:pPr>
        <w:rPr>
          <w:lang w:val="es-GT"/>
        </w:rPr>
      </w:pPr>
      <w:r w:rsidRPr="00010E6F">
        <w:rPr>
          <w:lang w:val="es-GT"/>
        </w:rPr>
        <w:t>4. Si no puede salir, avance debajo de una mesa o escritorio.</w:t>
      </w:r>
    </w:p>
    <w:p w14:paraId="6267011A" w14:textId="77777777" w:rsidR="00010E6F" w:rsidRPr="00010E6F" w:rsidRDefault="00010E6F" w:rsidP="00010E6F">
      <w:pPr>
        <w:rPr>
          <w:lang w:val="es-GT"/>
        </w:rPr>
      </w:pPr>
      <w:r w:rsidRPr="00010E6F">
        <w:rPr>
          <w:lang w:val="es-GT"/>
        </w:rPr>
        <w:t>5. Manténgase alejado de ventanas, espejos, accesorios aéreos, archivadores, estanterías, objetos pesados y equipos eléctricos</w:t>
      </w:r>
    </w:p>
    <w:p w14:paraId="24A22A4D" w14:textId="77777777" w:rsidR="00010E6F" w:rsidRPr="00010E6F" w:rsidRDefault="00010E6F" w:rsidP="00010E6F">
      <w:pPr>
        <w:rPr>
          <w:lang w:val="es-GT"/>
        </w:rPr>
      </w:pPr>
      <w:r w:rsidRPr="00010E6F">
        <w:rPr>
          <w:lang w:val="es-GT"/>
        </w:rPr>
        <w:t>6. Si se ordena una evacuación, diríjase al área de acoplamiento correspondiente. (ver mapa de evacuación en la última página).</w:t>
      </w:r>
    </w:p>
    <w:p w14:paraId="7C3D8178" w14:textId="77777777" w:rsidR="00010E6F" w:rsidRPr="00010E6F" w:rsidRDefault="00010E6F" w:rsidP="00010E6F">
      <w:pPr>
        <w:rPr>
          <w:lang w:val="es-GT"/>
        </w:rPr>
      </w:pPr>
      <w:r w:rsidRPr="00010E6F">
        <w:rPr>
          <w:lang w:val="es-GT"/>
        </w:rPr>
        <w:t>7. No mueva a los heridos graves a menos que se encuentren en peligro inmediato evidente (de incendio, derrumbe de edificios, etc.)</w:t>
      </w:r>
    </w:p>
    <w:p w14:paraId="5E9CCCF5" w14:textId="77777777" w:rsidR="00010E6F" w:rsidRPr="00010E6F" w:rsidRDefault="00010E6F" w:rsidP="00010E6F">
      <w:pPr>
        <w:rPr>
          <w:lang w:val="es-GT"/>
        </w:rPr>
      </w:pPr>
      <w:r w:rsidRPr="00010E6F">
        <w:rPr>
          <w:lang w:val="es-GT"/>
        </w:rPr>
        <w:t>8. Abra las puertas con cuidado. Cuidado con los objetos que caen.</w:t>
      </w:r>
    </w:p>
    <w:p w14:paraId="406FB04A" w14:textId="77777777" w:rsidR="00010E6F" w:rsidRPr="00010E6F" w:rsidRDefault="00010E6F" w:rsidP="00010E6F">
      <w:pPr>
        <w:rPr>
          <w:lang w:val="es-GT"/>
        </w:rPr>
      </w:pPr>
      <w:r w:rsidRPr="00010E6F">
        <w:rPr>
          <w:lang w:val="es-GT"/>
        </w:rPr>
        <w:t>9. No utilice ascensores.</w:t>
      </w:r>
    </w:p>
    <w:p w14:paraId="17CAE632" w14:textId="77777777" w:rsidR="00010E6F" w:rsidRPr="00010E6F" w:rsidRDefault="00010E6F" w:rsidP="00010E6F">
      <w:pPr>
        <w:rPr>
          <w:lang w:val="es-GT"/>
        </w:rPr>
      </w:pPr>
      <w:r w:rsidRPr="00010E6F">
        <w:rPr>
          <w:lang w:val="es-GT"/>
        </w:rPr>
        <w:t xml:space="preserve">10. </w:t>
      </w:r>
      <w:r w:rsidRPr="00010E6F">
        <w:rPr>
          <w:b/>
          <w:bCs/>
          <w:lang w:val="es-GT"/>
        </w:rPr>
        <w:t>No utilice fósforos ni encendedores.</w:t>
      </w:r>
    </w:p>
    <w:p w14:paraId="5DEDC170" w14:textId="77777777" w:rsidR="00010E6F" w:rsidRPr="00010E6F" w:rsidRDefault="00010E6F" w:rsidP="00010E6F">
      <w:pPr>
        <w:rPr>
          <w:lang w:val="es-GT"/>
        </w:rPr>
      </w:pPr>
      <w:r w:rsidRPr="00010E6F">
        <w:rPr>
          <w:lang w:val="es-GT"/>
        </w:rPr>
        <w:t>11. No difunda rumores.</w:t>
      </w:r>
    </w:p>
    <w:p w14:paraId="0522C526" w14:textId="77777777" w:rsidR="00010E6F" w:rsidRPr="00010E6F" w:rsidRDefault="00010E6F" w:rsidP="00010E6F">
      <w:pPr>
        <w:rPr>
          <w:lang w:val="es-GT"/>
        </w:rPr>
      </w:pPr>
      <w:r w:rsidRPr="00010E6F">
        <w:rPr>
          <w:lang w:val="es-GT"/>
        </w:rPr>
        <w:t>12. Este preparado para el fuego o la falla de energía posteriormente a las explosiones.</w:t>
      </w:r>
    </w:p>
    <w:p w14:paraId="52DED705" w14:textId="77777777" w:rsidR="0072516D" w:rsidRPr="00010E6F" w:rsidRDefault="0072516D" w:rsidP="0072516D">
      <w:pPr>
        <w:rPr>
          <w:lang w:val="es-GT"/>
        </w:rPr>
      </w:pPr>
    </w:p>
    <w:p w14:paraId="49EBCBCF" w14:textId="77777777" w:rsidR="0072516D" w:rsidRPr="00010E6F" w:rsidRDefault="0072516D" w:rsidP="009B4F82">
      <w:pPr>
        <w:jc w:val="center"/>
        <w:rPr>
          <w:b/>
          <w:sz w:val="26"/>
          <w:szCs w:val="26"/>
          <w:lang w:val="es-GT"/>
        </w:rPr>
      </w:pPr>
    </w:p>
    <w:p w14:paraId="75F69ABD" w14:textId="77777777" w:rsidR="0072516D" w:rsidRPr="00010E6F" w:rsidRDefault="0072516D" w:rsidP="009B4F82">
      <w:pPr>
        <w:jc w:val="center"/>
        <w:rPr>
          <w:b/>
          <w:sz w:val="26"/>
          <w:szCs w:val="26"/>
          <w:lang w:val="es-GT"/>
        </w:rPr>
      </w:pPr>
    </w:p>
    <w:p w14:paraId="109B3D00" w14:textId="77777777" w:rsidR="0072516D" w:rsidRPr="00010E6F" w:rsidRDefault="0072516D" w:rsidP="009B4F82">
      <w:pPr>
        <w:jc w:val="center"/>
        <w:rPr>
          <w:b/>
          <w:sz w:val="26"/>
          <w:szCs w:val="26"/>
          <w:lang w:val="es-GT"/>
        </w:rPr>
      </w:pPr>
    </w:p>
    <w:p w14:paraId="2E7FD1B0" w14:textId="77777777" w:rsidR="0072516D" w:rsidRPr="00010E6F" w:rsidRDefault="0072516D" w:rsidP="009B4F82">
      <w:pPr>
        <w:jc w:val="center"/>
        <w:rPr>
          <w:b/>
          <w:sz w:val="26"/>
          <w:szCs w:val="26"/>
          <w:lang w:val="es-GT"/>
        </w:rPr>
      </w:pPr>
    </w:p>
    <w:p w14:paraId="789C189D" w14:textId="77777777" w:rsidR="0072516D" w:rsidRPr="00010E6F" w:rsidRDefault="0072516D" w:rsidP="009B4F82">
      <w:pPr>
        <w:jc w:val="center"/>
        <w:rPr>
          <w:b/>
          <w:sz w:val="26"/>
          <w:szCs w:val="26"/>
          <w:lang w:val="es-GT"/>
        </w:rPr>
      </w:pPr>
    </w:p>
    <w:p w14:paraId="17692A69" w14:textId="77777777" w:rsidR="0072516D" w:rsidRPr="00010E6F" w:rsidRDefault="0072516D" w:rsidP="009B4F82">
      <w:pPr>
        <w:jc w:val="center"/>
        <w:rPr>
          <w:b/>
          <w:sz w:val="26"/>
          <w:szCs w:val="26"/>
          <w:lang w:val="es-GT"/>
        </w:rPr>
      </w:pPr>
    </w:p>
    <w:p w14:paraId="388CBCDC" w14:textId="77777777" w:rsidR="0072516D" w:rsidRPr="00010E6F" w:rsidRDefault="0072516D" w:rsidP="009B4F82">
      <w:pPr>
        <w:jc w:val="center"/>
        <w:rPr>
          <w:b/>
          <w:sz w:val="26"/>
          <w:szCs w:val="26"/>
          <w:lang w:val="es-GT"/>
        </w:rPr>
      </w:pPr>
    </w:p>
    <w:p w14:paraId="0A361F0A" w14:textId="77777777" w:rsidR="0072516D" w:rsidRPr="00010E6F" w:rsidRDefault="0072516D" w:rsidP="009B4F82">
      <w:pPr>
        <w:jc w:val="center"/>
        <w:rPr>
          <w:b/>
          <w:sz w:val="26"/>
          <w:szCs w:val="26"/>
          <w:lang w:val="es-GT"/>
        </w:rPr>
      </w:pPr>
    </w:p>
    <w:p w14:paraId="59517150" w14:textId="77777777" w:rsidR="0072516D" w:rsidRPr="00010E6F" w:rsidRDefault="0072516D" w:rsidP="009B4F82">
      <w:pPr>
        <w:jc w:val="center"/>
        <w:rPr>
          <w:b/>
          <w:sz w:val="26"/>
          <w:szCs w:val="26"/>
          <w:lang w:val="es-GT"/>
        </w:rPr>
      </w:pPr>
    </w:p>
    <w:p w14:paraId="2474EA1F" w14:textId="423FE940" w:rsidR="0072516D" w:rsidRPr="00010E6F" w:rsidRDefault="00010E6F" w:rsidP="0072516D">
      <w:pPr>
        <w:pStyle w:val="Heading1"/>
        <w:rPr>
          <w:lang w:val="es-GT"/>
        </w:rPr>
      </w:pPr>
      <w:r w:rsidRPr="00010E6F">
        <w:rPr>
          <w:lang w:val="es-GT"/>
        </w:rPr>
        <w:t>FUEGO</w:t>
      </w:r>
    </w:p>
    <w:p w14:paraId="34467BDB" w14:textId="6E86855F" w:rsidR="0072516D" w:rsidRPr="00010E6F" w:rsidRDefault="00010E6F" w:rsidP="0072516D">
      <w:pPr>
        <w:rPr>
          <w:b/>
          <w:lang w:val="es-GT"/>
        </w:rPr>
      </w:pPr>
      <w:r w:rsidRPr="00010E6F">
        <w:rPr>
          <w:b/>
          <w:lang w:val="es-GT"/>
        </w:rPr>
        <w:t>Si un incendio ocurre en su área:</w:t>
      </w:r>
    </w:p>
    <w:p w14:paraId="33419459" w14:textId="77777777" w:rsidR="00010E6F" w:rsidRPr="00010E6F" w:rsidRDefault="00010E6F" w:rsidP="00010E6F">
      <w:pPr>
        <w:rPr>
          <w:lang w:val="es-GT"/>
        </w:rPr>
      </w:pPr>
      <w:r w:rsidRPr="00010E6F">
        <w:rPr>
          <w:lang w:val="es-GT"/>
        </w:rPr>
        <w:t>1. Mantenga la calma</w:t>
      </w:r>
    </w:p>
    <w:p w14:paraId="75E4E34F" w14:textId="77777777" w:rsidR="00010E6F" w:rsidRPr="00010E6F" w:rsidRDefault="00010E6F" w:rsidP="00010E6F">
      <w:pPr>
        <w:rPr>
          <w:lang w:val="es-GT"/>
        </w:rPr>
      </w:pPr>
      <w:r w:rsidRPr="00010E6F">
        <w:rPr>
          <w:lang w:val="es-GT"/>
        </w:rPr>
        <w:t xml:space="preserve">2. Notifique al Departamento de Bomberos </w:t>
      </w:r>
      <w:r w:rsidRPr="00010E6F">
        <w:rPr>
          <w:b/>
          <w:bCs/>
          <w:lang w:val="es-GT"/>
        </w:rPr>
        <w:t>- 911</w:t>
      </w:r>
      <w:r w:rsidRPr="00010E6F">
        <w:rPr>
          <w:lang w:val="es-GT"/>
        </w:rPr>
        <w:t xml:space="preserve"> INMEDIATAMENTE. Proporcione su nombre y la ubicación del fuego. Si es un lugar seguro, manténgase en línea con el espachador hasta que le digan que puede colgar.</w:t>
      </w:r>
    </w:p>
    <w:p w14:paraId="68F14AC1" w14:textId="77777777" w:rsidR="00010E6F" w:rsidRPr="00010E6F" w:rsidRDefault="00010E6F" w:rsidP="00010E6F">
      <w:pPr>
        <w:rPr>
          <w:i/>
          <w:iCs/>
          <w:lang w:val="es-GT"/>
        </w:rPr>
      </w:pPr>
      <w:r w:rsidRPr="00010E6F">
        <w:rPr>
          <w:i/>
          <w:iCs/>
          <w:lang w:val="es-GT"/>
        </w:rPr>
        <w:t>&lt;Insertar información de contacto de seguridad si su oficina lo tiene&gt;</w:t>
      </w:r>
    </w:p>
    <w:p w14:paraId="0BCDAE1A" w14:textId="77777777" w:rsidR="00010E6F" w:rsidRPr="00010E6F" w:rsidRDefault="00010E6F" w:rsidP="00010E6F">
      <w:pPr>
        <w:rPr>
          <w:i/>
          <w:iCs/>
          <w:lang w:val="es-GT"/>
        </w:rPr>
      </w:pPr>
      <w:r w:rsidRPr="00010E6F">
        <w:rPr>
          <w:i/>
          <w:iCs/>
          <w:lang w:val="es-GT"/>
        </w:rPr>
        <w:t>&lt; ¿Hay alguien más con el que su negocio debe contactar, tal vez un propietario o un vecino cercano?&gt;</w:t>
      </w:r>
    </w:p>
    <w:p w14:paraId="6C9CC2B5" w14:textId="77777777" w:rsidR="00010E6F" w:rsidRPr="00010E6F" w:rsidRDefault="00010E6F" w:rsidP="00010E6F">
      <w:pPr>
        <w:rPr>
          <w:lang w:val="es-GT"/>
        </w:rPr>
      </w:pPr>
      <w:r w:rsidRPr="00010E6F">
        <w:rPr>
          <w:lang w:val="es-GT"/>
        </w:rPr>
        <w:t>3. Si el fuego es pequeño, puede intentar apagarlo con un extintor si ha sido entrenado correctamente. No ponga en peligro su seguridad personal.</w:t>
      </w:r>
    </w:p>
    <w:p w14:paraId="54E67A7C" w14:textId="77777777" w:rsidR="00010E6F" w:rsidRPr="00010E6F" w:rsidRDefault="00010E6F" w:rsidP="00010E6F">
      <w:pPr>
        <w:rPr>
          <w:lang w:val="es-GT"/>
        </w:rPr>
      </w:pPr>
      <w:r w:rsidRPr="00010E6F">
        <w:rPr>
          <w:lang w:val="es-GT"/>
        </w:rPr>
        <w:t>4. Conozca las salidas alternativas de su área de trabajo. Nunca permita que el fuego se encuentre entre usted y la salida.</w:t>
      </w:r>
    </w:p>
    <w:p w14:paraId="28F5D412" w14:textId="77777777" w:rsidR="00010E6F" w:rsidRPr="00010E6F" w:rsidRDefault="00010E6F" w:rsidP="00010E6F">
      <w:pPr>
        <w:rPr>
          <w:lang w:val="es-GT"/>
        </w:rPr>
      </w:pPr>
      <w:r w:rsidRPr="00010E6F">
        <w:rPr>
          <w:lang w:val="es-GT"/>
        </w:rPr>
        <w:t>5. Evacúe su área si no puede apagar el fuego. Cierre las puertas detrás de usted para encerrar el fuego. Continúe con la ubicación de ensamblaje adecuada. (ver mapa, última página)</w:t>
      </w:r>
    </w:p>
    <w:p w14:paraId="79D57507" w14:textId="77777777" w:rsidR="00010E6F" w:rsidRPr="00010E6F" w:rsidRDefault="00010E6F" w:rsidP="00010E6F">
      <w:pPr>
        <w:rPr>
          <w:lang w:val="es-GT"/>
        </w:rPr>
      </w:pPr>
      <w:r w:rsidRPr="00010E6F">
        <w:rPr>
          <w:lang w:val="es-GT"/>
        </w:rPr>
        <w:t xml:space="preserve">6. No rompa las ventanas a menos que sea </w:t>
      </w:r>
      <w:r w:rsidRPr="00010E6F">
        <w:rPr>
          <w:b/>
          <w:bCs/>
          <w:lang w:val="es-GT"/>
        </w:rPr>
        <w:t>el único</w:t>
      </w:r>
      <w:r w:rsidRPr="00010E6F">
        <w:rPr>
          <w:lang w:val="es-GT"/>
        </w:rPr>
        <w:t xml:space="preserve"> medio de escape. El oxígeno alimenta un fuego</w:t>
      </w:r>
    </w:p>
    <w:p w14:paraId="0CF77A1E" w14:textId="77777777" w:rsidR="00010E6F" w:rsidRPr="00010E6F" w:rsidRDefault="00010E6F" w:rsidP="00010E6F">
      <w:pPr>
        <w:rPr>
          <w:lang w:val="es-GT"/>
        </w:rPr>
      </w:pPr>
      <w:r w:rsidRPr="00010E6F">
        <w:rPr>
          <w:lang w:val="es-GT"/>
        </w:rPr>
        <w:t>7. Si abrir una puerta parece inevitable, use el dorso de la mano para sentir la parte superior de la puerta, el pomo de la puerta y la grieta entre la puerta y el marco de la puerta para asegurarse de que el fuego no está en el otro lado. Si se siente caliente, utilice la ruta de escape secundaria. Aunque la puerta se sienta fría, ábrala con cuidado. Si la puerta está caliente o si hay humo visible, no abra la puerta. Si usted tiene que moverse a través de un área quemada o llena de humo permanezca bajo al suelo. Utilice un paño húmedo para respirar si está disponible</w:t>
      </w:r>
    </w:p>
    <w:p w14:paraId="0D148C05" w14:textId="77777777" w:rsidR="00010E6F" w:rsidRPr="00010E6F" w:rsidRDefault="00010E6F" w:rsidP="00010E6F">
      <w:pPr>
        <w:rPr>
          <w:lang w:val="es-GT"/>
        </w:rPr>
      </w:pPr>
      <w:r w:rsidRPr="00010E6F">
        <w:rPr>
          <w:lang w:val="es-GT"/>
        </w:rPr>
        <w:t>8. No utilice ascensores.</w:t>
      </w:r>
    </w:p>
    <w:p w14:paraId="684C5B5A" w14:textId="77777777" w:rsidR="00010E6F" w:rsidRPr="00010E6F" w:rsidRDefault="00010E6F" w:rsidP="00010E6F">
      <w:pPr>
        <w:rPr>
          <w:lang w:val="es-GT"/>
        </w:rPr>
      </w:pPr>
      <w:r w:rsidRPr="00010E6F">
        <w:rPr>
          <w:lang w:val="es-GT"/>
        </w:rPr>
        <w:t>9. No intente salvar las posesiones bajo el riesgo de lesiones personales.</w:t>
      </w:r>
    </w:p>
    <w:p w14:paraId="54598D18" w14:textId="77777777" w:rsidR="00010E6F" w:rsidRPr="00010E6F" w:rsidRDefault="00010E6F" w:rsidP="00010E6F">
      <w:pPr>
        <w:rPr>
          <w:lang w:val="es-GT"/>
        </w:rPr>
      </w:pPr>
      <w:r w:rsidRPr="00010E6F">
        <w:rPr>
          <w:lang w:val="es-GT"/>
        </w:rPr>
        <w:t>10. No regrese a la zona de emergencia hasta que el personal de seguridad se lo indique.</w:t>
      </w:r>
    </w:p>
    <w:p w14:paraId="0A86C629" w14:textId="77777777" w:rsidR="00010E6F" w:rsidRPr="00010E6F" w:rsidRDefault="00010E6F" w:rsidP="00010E6F">
      <w:pPr>
        <w:rPr>
          <w:lang w:val="es-GT"/>
        </w:rPr>
      </w:pPr>
      <w:r w:rsidRPr="00010E6F">
        <w:rPr>
          <w:lang w:val="es-GT"/>
        </w:rPr>
        <w:t xml:space="preserve">11. Si oye una alarma de evacuación, diríjase a la ubicación de montaje correspondiente. &lt;ver mapa en la última página&gt; </w:t>
      </w:r>
    </w:p>
    <w:p w14:paraId="4DEC413A" w14:textId="77777777" w:rsidR="0072516D" w:rsidRPr="00010E6F" w:rsidRDefault="0072516D" w:rsidP="0072516D">
      <w:pPr>
        <w:rPr>
          <w:lang w:val="es-GT"/>
        </w:rPr>
      </w:pPr>
    </w:p>
    <w:p w14:paraId="7B8F3099" w14:textId="77777777" w:rsidR="004B0E9D" w:rsidRPr="00010E6F" w:rsidRDefault="004B0E9D" w:rsidP="009B4F82">
      <w:pPr>
        <w:rPr>
          <w:lang w:val="es-GT"/>
        </w:rPr>
      </w:pPr>
    </w:p>
    <w:p w14:paraId="3F485851" w14:textId="77777777" w:rsidR="004B0E9D" w:rsidRPr="00010E6F" w:rsidRDefault="004B0E9D" w:rsidP="009B4F82">
      <w:pPr>
        <w:rPr>
          <w:lang w:val="es-GT"/>
        </w:rPr>
      </w:pPr>
    </w:p>
    <w:p w14:paraId="5570E348" w14:textId="77777777" w:rsidR="004B0E9D" w:rsidRPr="00010E6F" w:rsidRDefault="004B0E9D" w:rsidP="009B4F82">
      <w:pPr>
        <w:rPr>
          <w:lang w:val="es-GT"/>
        </w:rPr>
      </w:pPr>
    </w:p>
    <w:p w14:paraId="66CC2269" w14:textId="77777777" w:rsidR="004B0E9D" w:rsidRPr="00010E6F" w:rsidRDefault="004B0E9D" w:rsidP="009B4F82">
      <w:pPr>
        <w:rPr>
          <w:lang w:val="es-GT"/>
        </w:rPr>
      </w:pPr>
    </w:p>
    <w:p w14:paraId="40510D81" w14:textId="77777777" w:rsidR="004B0E9D" w:rsidRPr="00010E6F" w:rsidRDefault="004B0E9D" w:rsidP="009B4F82">
      <w:pPr>
        <w:rPr>
          <w:lang w:val="es-GT"/>
        </w:rPr>
      </w:pPr>
    </w:p>
    <w:p w14:paraId="007FF545" w14:textId="77777777" w:rsidR="004B0E9D" w:rsidRPr="00010E6F" w:rsidRDefault="004B0E9D" w:rsidP="009B4F82">
      <w:pPr>
        <w:rPr>
          <w:lang w:val="es-GT"/>
        </w:rPr>
      </w:pPr>
    </w:p>
    <w:p w14:paraId="47F0FEA8" w14:textId="77777777" w:rsidR="0072516D" w:rsidRPr="00010E6F" w:rsidRDefault="0072516D" w:rsidP="0072516D">
      <w:pPr>
        <w:rPr>
          <w:lang w:val="es-GT"/>
        </w:rPr>
      </w:pPr>
    </w:p>
    <w:p w14:paraId="115ADF90" w14:textId="25AEF2D9" w:rsidR="00010E6F" w:rsidRPr="00010E6F" w:rsidRDefault="00010E6F" w:rsidP="00010E6F">
      <w:pPr>
        <w:jc w:val="center"/>
        <w:rPr>
          <w:rFonts w:eastAsiaTheme="majorEastAsia" w:cstheme="majorBidi"/>
          <w:b/>
          <w:color w:val="000000" w:themeColor="text1"/>
          <w:sz w:val="26"/>
          <w:szCs w:val="32"/>
          <w:lang w:val="es-GT"/>
        </w:rPr>
      </w:pPr>
      <w:r w:rsidRPr="00010E6F">
        <w:rPr>
          <w:rFonts w:eastAsiaTheme="majorEastAsia" w:cstheme="majorBidi"/>
          <w:b/>
          <w:color w:val="000000" w:themeColor="text1"/>
          <w:sz w:val="26"/>
          <w:szCs w:val="32"/>
          <w:lang w:val="es-GT"/>
        </w:rPr>
        <w:t>VIOLENCIA EN EL LUGAR DE TRABAJO</w:t>
      </w:r>
    </w:p>
    <w:p w14:paraId="04022249" w14:textId="2DF0BB0D" w:rsidR="0072516D" w:rsidRPr="00D602D6" w:rsidRDefault="00D602D6" w:rsidP="0072516D">
      <w:pPr>
        <w:rPr>
          <w:b/>
          <w:lang w:val="es-GT"/>
        </w:rPr>
      </w:pPr>
      <w:r w:rsidRPr="00D602D6">
        <w:rPr>
          <w:b/>
          <w:lang w:val="es-GT"/>
        </w:rPr>
        <w:t>Cuando se enfrenta a una persona problemática</w:t>
      </w:r>
      <w:r w:rsidR="0072516D" w:rsidRPr="00D602D6">
        <w:rPr>
          <w:b/>
          <w:lang w:val="es-GT"/>
        </w:rPr>
        <w:t xml:space="preserve">: </w:t>
      </w:r>
    </w:p>
    <w:p w14:paraId="086EE52D" w14:textId="77777777" w:rsidR="00D602D6" w:rsidRPr="00D602D6" w:rsidRDefault="00D602D6" w:rsidP="00D602D6">
      <w:pPr>
        <w:rPr>
          <w:lang w:val="es-GT"/>
        </w:rPr>
      </w:pPr>
      <w:r w:rsidRPr="00D602D6">
        <w:rPr>
          <w:lang w:val="es-GT"/>
        </w:rPr>
        <w:t xml:space="preserve">1. Obtenga asistencia de un colega en caso de duda con respecto a su seguridad. Si la persona verbaliza o se involucra en alguna violencia física, pida a alguien que llame al </w:t>
      </w:r>
      <w:r w:rsidRPr="00D602D6">
        <w:rPr>
          <w:b/>
          <w:bCs/>
          <w:lang w:val="es-GT"/>
        </w:rPr>
        <w:t>911 inmediatamente.</w:t>
      </w:r>
    </w:p>
    <w:p w14:paraId="215AB46F" w14:textId="77777777" w:rsidR="00D602D6" w:rsidRPr="00D602D6" w:rsidRDefault="00D602D6" w:rsidP="00D602D6">
      <w:pPr>
        <w:rPr>
          <w:i/>
          <w:iCs/>
          <w:lang w:val="es-GT"/>
        </w:rPr>
      </w:pPr>
      <w:r w:rsidRPr="00D602D6">
        <w:rPr>
          <w:i/>
          <w:iCs/>
          <w:lang w:val="es-GT"/>
        </w:rPr>
        <w:t>&lt;Inserte la información de contacto de seguridad si su oficina la tiene&gt;</w:t>
      </w:r>
    </w:p>
    <w:p w14:paraId="2FC8CBEF" w14:textId="77777777" w:rsidR="00D602D6" w:rsidRPr="00D602D6" w:rsidRDefault="00D602D6" w:rsidP="00D602D6">
      <w:pPr>
        <w:rPr>
          <w:lang w:val="es-GT"/>
        </w:rPr>
      </w:pPr>
      <w:r w:rsidRPr="00D602D6">
        <w:rPr>
          <w:lang w:val="es-GT"/>
        </w:rPr>
        <w:t>2. Este tranquilo y educada pero firme. Mantenga una apariencia externa de compostura. Esto ayuda a desactivar la tensión.</w:t>
      </w:r>
    </w:p>
    <w:p w14:paraId="45445FD9" w14:textId="77777777" w:rsidR="00D602D6" w:rsidRPr="00D602D6" w:rsidRDefault="00D602D6" w:rsidP="00D602D6">
      <w:pPr>
        <w:rPr>
          <w:lang w:val="es-GT"/>
        </w:rPr>
      </w:pPr>
      <w:r w:rsidRPr="00D602D6">
        <w:rPr>
          <w:lang w:val="es-GT"/>
        </w:rPr>
        <w:t>3. Separe a la persona/compañero de trabajo de los demás, pero permanezca en el público; obtenga ayuda de otros empleados.</w:t>
      </w:r>
    </w:p>
    <w:p w14:paraId="6B1DE15E" w14:textId="77777777" w:rsidR="00D602D6" w:rsidRPr="00D602D6" w:rsidRDefault="00D602D6" w:rsidP="00D602D6">
      <w:pPr>
        <w:rPr>
          <w:lang w:val="es-GT"/>
        </w:rPr>
      </w:pPr>
      <w:r w:rsidRPr="00D602D6">
        <w:rPr>
          <w:lang w:val="es-GT"/>
        </w:rPr>
        <w:t>4. Evalúe la situación y piense cuidadosamente antes de responder.</w:t>
      </w:r>
    </w:p>
    <w:p w14:paraId="745BD5AC" w14:textId="77777777" w:rsidR="00D602D6" w:rsidRPr="00D602D6" w:rsidRDefault="00D602D6" w:rsidP="00D602D6">
      <w:pPr>
        <w:rPr>
          <w:lang w:val="es-GT"/>
        </w:rPr>
      </w:pPr>
      <w:r w:rsidRPr="00D602D6">
        <w:rPr>
          <w:lang w:val="es-GT"/>
        </w:rPr>
        <w:t>5. Trate de permanecer atento, preocupado y evite utilizar un tono de voz fuerte, condescendiente o moralista. Empatice con la persona, reconozca sus sentimientos.</w:t>
      </w:r>
    </w:p>
    <w:p w14:paraId="02211183" w14:textId="77777777" w:rsidR="00D602D6" w:rsidRPr="00D602D6" w:rsidRDefault="00D602D6" w:rsidP="00D602D6">
      <w:pPr>
        <w:rPr>
          <w:lang w:val="es-GT"/>
        </w:rPr>
      </w:pPr>
      <w:r w:rsidRPr="00D602D6">
        <w:rPr>
          <w:lang w:val="es-GT"/>
        </w:rPr>
        <w:t>6. Escuche atentamente las pistas sobre la motivación de la persona/compañero de trabajo y las causas probables de la conducta.</w:t>
      </w:r>
    </w:p>
    <w:p w14:paraId="49A982F7" w14:textId="77777777" w:rsidR="00D602D6" w:rsidRPr="00D602D6" w:rsidRDefault="00D602D6" w:rsidP="00D602D6">
      <w:pPr>
        <w:rPr>
          <w:lang w:val="es-GT"/>
        </w:rPr>
      </w:pPr>
      <w:r w:rsidRPr="00D602D6">
        <w:rPr>
          <w:lang w:val="es-GT"/>
        </w:rPr>
        <w:t>7. Utilice "nosotros" en lugar de "yo" o "ellos" al explicar las reglas. Recuerde que está hablando para &lt;insertar el nombre de la empresa aquí&gt; cuando se trata de clientes / compañeros de trabajo.</w:t>
      </w:r>
    </w:p>
    <w:p w14:paraId="0712164D" w14:textId="77777777" w:rsidR="00D602D6" w:rsidRPr="00D602D6" w:rsidRDefault="00D602D6" w:rsidP="00D602D6">
      <w:pPr>
        <w:rPr>
          <w:lang w:val="es-GT"/>
        </w:rPr>
      </w:pPr>
      <w:r w:rsidRPr="00D602D6">
        <w:rPr>
          <w:lang w:val="es-GT"/>
        </w:rPr>
        <w:t>8. No discuta con la persona. No se deje llevar por sus problemas personales, como las fechas límites para completar proyectos. Sugiera alternativas. Si su queja es legítima, haga algo inmediatamente para rectificar la situación, como remitirlos a un supervisor u otra autoridad.</w:t>
      </w:r>
    </w:p>
    <w:p w14:paraId="5BEE46E9" w14:textId="77777777" w:rsidR="00D602D6" w:rsidRPr="00D602D6" w:rsidRDefault="00D602D6" w:rsidP="00D602D6">
      <w:pPr>
        <w:rPr>
          <w:lang w:val="es-GT"/>
        </w:rPr>
      </w:pPr>
      <w:r w:rsidRPr="00D602D6">
        <w:rPr>
          <w:lang w:val="es-GT"/>
        </w:rPr>
        <w:t>9. Sea firme y consistente cuando explique su posición.</w:t>
      </w:r>
    </w:p>
    <w:p w14:paraId="5F2348A9" w14:textId="77777777" w:rsidR="00D602D6" w:rsidRPr="00D602D6" w:rsidRDefault="00D602D6" w:rsidP="00D602D6">
      <w:pPr>
        <w:rPr>
          <w:lang w:val="es-GT"/>
        </w:rPr>
      </w:pPr>
      <w:r w:rsidRPr="00D602D6">
        <w:rPr>
          <w:lang w:val="es-GT"/>
        </w:rPr>
        <w:t>10. No toque, amontone ni se enfrente físicamente a una persona/compañero de trabajo.</w:t>
      </w:r>
    </w:p>
    <w:p w14:paraId="67A76A70" w14:textId="77777777" w:rsidR="00D602D6" w:rsidRPr="00D602D6" w:rsidRDefault="00D602D6" w:rsidP="00D602D6">
      <w:pPr>
        <w:rPr>
          <w:lang w:val="es-GT"/>
        </w:rPr>
      </w:pPr>
      <w:r w:rsidRPr="00D602D6">
        <w:rPr>
          <w:lang w:val="es-GT"/>
        </w:rPr>
        <w:t>11. Tenga en cuenta su entorno. No deje que el patrón/colaborador le acorrale o en una posición de la que no pueda huir. Mantenga a la persona/compañero de trabajo al menos 3 pies de distancia para que no puedan alcanzarlo.</w:t>
      </w:r>
    </w:p>
    <w:p w14:paraId="1CAB2BDF" w14:textId="77777777" w:rsidR="00D602D6" w:rsidRPr="00D602D6" w:rsidRDefault="00D602D6" w:rsidP="00D602D6">
      <w:pPr>
        <w:rPr>
          <w:b/>
          <w:bCs/>
          <w:lang w:val="es-GT"/>
        </w:rPr>
      </w:pPr>
      <w:r w:rsidRPr="00D602D6">
        <w:rPr>
          <w:lang w:val="es-GT"/>
        </w:rPr>
        <w:t xml:space="preserve">12. </w:t>
      </w:r>
      <w:r w:rsidRPr="00D602D6">
        <w:rPr>
          <w:b/>
          <w:bCs/>
          <w:lang w:val="es-GT"/>
        </w:rPr>
        <w:t>El último recurso</w:t>
      </w:r>
      <w:r w:rsidRPr="00D602D6">
        <w:rPr>
          <w:lang w:val="es-GT"/>
        </w:rPr>
        <w:t xml:space="preserve"> en algunas situaciones es la autodefensa. La ley del Estado de Washington permite el "uso de la fuerza" en ciertas circunstancias (RCW 9A.16.020): Prevenir o intentar prevenir un delito; también la detención de personas ilegalmente en los locales. Defensa a la persona o la propiedad (RCW 9A.16.110): Protección de elfos, bienes u otras personas contra asaltos, violaciones, robos, etc. (exención del peligro legal). </w:t>
      </w:r>
      <w:r w:rsidRPr="00D602D6">
        <w:rPr>
          <w:b/>
          <w:bCs/>
          <w:lang w:val="es-GT"/>
        </w:rPr>
        <w:t xml:space="preserve">El uso de la fuerza está permitido para la detención o la aprehensión en casos de delito grave, pero NO se recomienda en la mayoría de los casos. </w:t>
      </w:r>
    </w:p>
    <w:p w14:paraId="796FE04D" w14:textId="77777777" w:rsidR="0072516D" w:rsidRPr="00D602D6" w:rsidRDefault="0072516D" w:rsidP="0072516D">
      <w:pPr>
        <w:rPr>
          <w:b/>
          <w:lang w:val="es-GT"/>
        </w:rPr>
      </w:pPr>
    </w:p>
    <w:p w14:paraId="53FCE5D4" w14:textId="77777777" w:rsidR="00117F7C" w:rsidRPr="00D602D6" w:rsidRDefault="00117F7C" w:rsidP="00565807">
      <w:pPr>
        <w:rPr>
          <w:b/>
          <w:sz w:val="26"/>
          <w:szCs w:val="26"/>
          <w:lang w:val="es-GT"/>
        </w:rPr>
      </w:pPr>
    </w:p>
    <w:p w14:paraId="2809D999" w14:textId="77777777" w:rsidR="0072516D" w:rsidRPr="00D602D6" w:rsidRDefault="0072516D" w:rsidP="00565807">
      <w:pPr>
        <w:rPr>
          <w:b/>
          <w:lang w:val="es-GT"/>
        </w:rPr>
      </w:pPr>
    </w:p>
    <w:p w14:paraId="7B14943F" w14:textId="77777777" w:rsidR="00D602D6" w:rsidRPr="00D602D6" w:rsidRDefault="00D602D6" w:rsidP="00D602D6">
      <w:pPr>
        <w:jc w:val="center"/>
        <w:rPr>
          <w:rFonts w:eastAsiaTheme="majorEastAsia" w:cstheme="majorBidi"/>
          <w:b/>
          <w:color w:val="000000" w:themeColor="text1"/>
          <w:sz w:val="26"/>
          <w:szCs w:val="32"/>
          <w:lang w:val="es-GT"/>
        </w:rPr>
      </w:pPr>
      <w:r w:rsidRPr="00D602D6">
        <w:rPr>
          <w:rFonts w:eastAsiaTheme="majorEastAsia" w:cstheme="majorBidi"/>
          <w:b/>
          <w:color w:val="000000" w:themeColor="text1"/>
          <w:sz w:val="26"/>
          <w:szCs w:val="32"/>
          <w:lang w:val="es-GT"/>
        </w:rPr>
        <w:t>AMENAZAS, AMENAZAS DE BOMBA Y OBJETOS SOSPECHOSOS</w:t>
      </w:r>
    </w:p>
    <w:p w14:paraId="66C433FD" w14:textId="77777777" w:rsidR="00D602D6" w:rsidRPr="00D602D6" w:rsidRDefault="00D602D6" w:rsidP="00D602D6">
      <w:pPr>
        <w:rPr>
          <w:lang w:val="es-GT"/>
        </w:rPr>
      </w:pPr>
      <w:r w:rsidRPr="00D602D6">
        <w:rPr>
          <w:lang w:val="es-GT"/>
        </w:rPr>
        <w:t>Si recibe una llamada telefónica o carta amenazante, o recibe un paquete sospechoso o descubre un objeto sospechoso en algún lugar de las instalaciones, siga estos procedimientos:</w:t>
      </w:r>
    </w:p>
    <w:p w14:paraId="100B69B3" w14:textId="77777777" w:rsidR="00D602D6" w:rsidRPr="00D602D6" w:rsidRDefault="00D602D6" w:rsidP="00D602D6">
      <w:pPr>
        <w:rPr>
          <w:b/>
          <w:bCs/>
          <w:lang w:val="es-GT"/>
        </w:rPr>
      </w:pPr>
      <w:r w:rsidRPr="00D602D6">
        <w:rPr>
          <w:b/>
          <w:bCs/>
          <w:lang w:val="es-GT"/>
        </w:rPr>
        <w:t>Si recibe una amenaza telefónica:</w:t>
      </w:r>
    </w:p>
    <w:p w14:paraId="20E2B266" w14:textId="77777777" w:rsidR="00D602D6" w:rsidRPr="00D602D6" w:rsidRDefault="00D602D6" w:rsidP="00D602D6">
      <w:pPr>
        <w:rPr>
          <w:lang w:val="es-GT"/>
        </w:rPr>
      </w:pPr>
      <w:r w:rsidRPr="00D602D6">
        <w:rPr>
          <w:lang w:val="es-GT"/>
        </w:rPr>
        <w:t>1. Mantenga la calma</w:t>
      </w:r>
    </w:p>
    <w:p w14:paraId="33E2B9A3" w14:textId="77777777" w:rsidR="00D602D6" w:rsidRPr="00D602D6" w:rsidRDefault="00D602D6" w:rsidP="00D602D6">
      <w:pPr>
        <w:rPr>
          <w:lang w:val="es-GT"/>
        </w:rPr>
      </w:pPr>
      <w:r w:rsidRPr="00D602D6">
        <w:rPr>
          <w:lang w:val="es-GT"/>
        </w:rPr>
        <w:t>2. Siga las instrucciones de la tarjeta de Amenaza de Bomba que se encuentra junto al teléfono</w:t>
      </w:r>
    </w:p>
    <w:p w14:paraId="1BF8801A" w14:textId="77777777" w:rsidR="00D602D6" w:rsidRPr="00D602D6" w:rsidRDefault="00D602D6" w:rsidP="00D602D6">
      <w:pPr>
        <w:rPr>
          <w:i/>
          <w:iCs/>
          <w:lang w:val="es-GT"/>
        </w:rPr>
      </w:pPr>
      <w:r w:rsidRPr="00D602D6">
        <w:rPr>
          <w:i/>
          <w:iCs/>
          <w:lang w:val="es-GT"/>
        </w:rPr>
        <w:t>&lt;debe de tener una de estas&gt;</w:t>
      </w:r>
    </w:p>
    <w:p w14:paraId="27572FC7" w14:textId="77777777" w:rsidR="00D602D6" w:rsidRPr="00D602D6" w:rsidRDefault="00D602D6" w:rsidP="00D602D6">
      <w:pPr>
        <w:rPr>
          <w:lang w:val="es-GT"/>
        </w:rPr>
      </w:pPr>
      <w:r w:rsidRPr="00D602D6">
        <w:rPr>
          <w:lang w:val="es-GT"/>
        </w:rPr>
        <w:t>3. Escuche con atención. Sea cortés y muestre interés. Trate de mantener a la persona que llama hablando, para que pueda recopilar más información.</w:t>
      </w:r>
    </w:p>
    <w:p w14:paraId="56D09FF6" w14:textId="77777777" w:rsidR="00D602D6" w:rsidRPr="00D602D6" w:rsidRDefault="00D602D6" w:rsidP="00D602D6">
      <w:pPr>
        <w:rPr>
          <w:lang w:val="es-GT"/>
        </w:rPr>
      </w:pPr>
      <w:r w:rsidRPr="00D602D6">
        <w:rPr>
          <w:lang w:val="es-GT"/>
        </w:rPr>
        <w:t xml:space="preserve">4. </w:t>
      </w:r>
      <w:r w:rsidRPr="00D602D6">
        <w:rPr>
          <w:b/>
          <w:bCs/>
          <w:lang w:val="es-GT"/>
        </w:rPr>
        <w:t>Interceptar la llamada</w:t>
      </w:r>
      <w:r w:rsidRPr="00D602D6">
        <w:rPr>
          <w:lang w:val="es-GT"/>
        </w:rPr>
        <w:t>.</w:t>
      </w:r>
    </w:p>
    <w:p w14:paraId="1C9582D3" w14:textId="77777777" w:rsidR="00D602D6" w:rsidRPr="00D602D6" w:rsidRDefault="00D602D6" w:rsidP="00D602D6">
      <w:pPr>
        <w:rPr>
          <w:i/>
          <w:iCs/>
          <w:lang w:val="es-GT"/>
        </w:rPr>
      </w:pPr>
      <w:r w:rsidRPr="00D602D6">
        <w:rPr>
          <w:i/>
          <w:iCs/>
          <w:lang w:val="es-GT"/>
        </w:rPr>
        <w:t>&lt;la captura de una llamada sólo se aplica si dispone de este servicio. Las compañías de teléfonos lo ofrecen por una tarifa. Al pulsar *57 durante una llamada, la información de las personas que llaman se enviará inmediatamente a la policía&gt;</w:t>
      </w:r>
    </w:p>
    <w:p w14:paraId="2EC8A60E" w14:textId="77777777" w:rsidR="00D602D6" w:rsidRPr="00D602D6" w:rsidRDefault="00D602D6" w:rsidP="00D602D6">
      <w:pPr>
        <w:rPr>
          <w:b/>
          <w:bCs/>
          <w:u w:val="single"/>
          <w:lang w:val="es-GT"/>
        </w:rPr>
      </w:pPr>
      <w:r w:rsidRPr="00D602D6">
        <w:rPr>
          <w:lang w:val="es-GT"/>
        </w:rPr>
        <w:t>-</w:t>
      </w:r>
      <w:r w:rsidRPr="00D602D6">
        <w:rPr>
          <w:b/>
          <w:bCs/>
          <w:u w:val="single"/>
          <w:lang w:val="es-GT"/>
        </w:rPr>
        <w:t>Durante la llamada, pulse *57</w:t>
      </w:r>
    </w:p>
    <w:p w14:paraId="629732E9" w14:textId="77777777" w:rsidR="00D602D6" w:rsidRPr="00D602D6" w:rsidRDefault="00D602D6" w:rsidP="00D602D6">
      <w:pPr>
        <w:rPr>
          <w:lang w:val="es-GT"/>
        </w:rPr>
      </w:pPr>
      <w:r w:rsidRPr="00D602D6">
        <w:rPr>
          <w:lang w:val="es-GT"/>
        </w:rPr>
        <w:t>-después de colgar a continuación,</w:t>
      </w:r>
    </w:p>
    <w:p w14:paraId="5D890DF4" w14:textId="77777777" w:rsidR="00D602D6" w:rsidRPr="00D602D6" w:rsidRDefault="00D602D6" w:rsidP="00D602D6">
      <w:pPr>
        <w:rPr>
          <w:lang w:val="es-GT"/>
        </w:rPr>
      </w:pPr>
      <w:r w:rsidRPr="00D602D6">
        <w:rPr>
          <w:lang w:val="es-GT"/>
        </w:rPr>
        <w:t xml:space="preserve">-Llame a la policía al </w:t>
      </w:r>
      <w:r w:rsidRPr="00D602D6">
        <w:rPr>
          <w:b/>
          <w:bCs/>
          <w:lang w:val="es-GT"/>
        </w:rPr>
        <w:t xml:space="preserve">911 </w:t>
      </w:r>
      <w:r w:rsidRPr="00D602D6">
        <w:rPr>
          <w:lang w:val="es-GT"/>
        </w:rPr>
        <w:t>INMEDIATAMENTE para informar de la amenaza</w:t>
      </w:r>
    </w:p>
    <w:p w14:paraId="6DE92666" w14:textId="77777777" w:rsidR="00D602D6" w:rsidRPr="00D602D6" w:rsidRDefault="00D602D6" w:rsidP="00D602D6">
      <w:pPr>
        <w:rPr>
          <w:i/>
          <w:iCs/>
          <w:lang w:val="es-GT"/>
        </w:rPr>
      </w:pPr>
      <w:r w:rsidRPr="00D602D6">
        <w:rPr>
          <w:i/>
          <w:iCs/>
          <w:lang w:val="es-GT"/>
        </w:rPr>
        <w:t>&lt;Inserte la información de contacto de seguridad si su oficina la tiene&gt;</w:t>
      </w:r>
    </w:p>
    <w:p w14:paraId="24731250" w14:textId="77777777" w:rsidR="00D602D6" w:rsidRPr="00D602D6" w:rsidRDefault="00D602D6" w:rsidP="00D602D6">
      <w:pPr>
        <w:rPr>
          <w:lang w:val="es-GT"/>
        </w:rPr>
      </w:pPr>
      <w:r w:rsidRPr="00D602D6">
        <w:rPr>
          <w:lang w:val="es-GT"/>
        </w:rPr>
        <w:t>5. Complete la tarjeta de Amenaza de Bomba en ambos lados lo antes posible.</w:t>
      </w:r>
    </w:p>
    <w:p w14:paraId="6D925942" w14:textId="77777777" w:rsidR="00D602D6" w:rsidRPr="00D602D6" w:rsidRDefault="00D602D6" w:rsidP="00D602D6">
      <w:pPr>
        <w:rPr>
          <w:i/>
          <w:iCs/>
          <w:lang w:val="es-GT"/>
        </w:rPr>
      </w:pPr>
      <w:r w:rsidRPr="00D602D6">
        <w:rPr>
          <w:i/>
          <w:iCs/>
          <w:lang w:val="es-GT"/>
        </w:rPr>
        <w:t>&lt;otra vez tiene que tener uno de estos&gt;</w:t>
      </w:r>
    </w:p>
    <w:p w14:paraId="22771CC8" w14:textId="77777777" w:rsidR="00D602D6" w:rsidRPr="00D602D6" w:rsidRDefault="00D602D6" w:rsidP="00D602D6">
      <w:pPr>
        <w:rPr>
          <w:u w:val="single"/>
          <w:lang w:val="es-GT"/>
        </w:rPr>
      </w:pPr>
      <w:r w:rsidRPr="00D602D6">
        <w:rPr>
          <w:u w:val="single"/>
          <w:lang w:val="es-GT"/>
        </w:rPr>
        <w:t>6. Trate de llamar la atención de otros miembros del personal para ayudarle.</w:t>
      </w:r>
    </w:p>
    <w:p w14:paraId="4E97FC66" w14:textId="77777777" w:rsidR="00D602D6" w:rsidRPr="00D602D6" w:rsidRDefault="00D602D6" w:rsidP="00D602D6">
      <w:pPr>
        <w:rPr>
          <w:lang w:val="es-GT"/>
        </w:rPr>
      </w:pPr>
      <w:r w:rsidRPr="00D602D6">
        <w:rPr>
          <w:lang w:val="es-GT"/>
        </w:rPr>
        <w:t>7. Si se ordena una evacuación, diríjase a la ubicación de acoplamiento correspondiente (véase el mapa en la última página).</w:t>
      </w:r>
    </w:p>
    <w:p w14:paraId="37BAA36E" w14:textId="77777777" w:rsidR="00D602D6" w:rsidRPr="00D602D6" w:rsidRDefault="00D602D6" w:rsidP="00D602D6">
      <w:pPr>
        <w:rPr>
          <w:b/>
          <w:bCs/>
          <w:lang w:val="es-GT"/>
        </w:rPr>
      </w:pPr>
      <w:r w:rsidRPr="00D602D6">
        <w:rPr>
          <w:b/>
          <w:bCs/>
          <w:lang w:val="es-GT"/>
        </w:rPr>
        <w:t>Si recibe una amenaza por escrito o un paquete sospechoso, o encuentra un objeto sospechoso en cualquier lugar de las instalaciones:</w:t>
      </w:r>
    </w:p>
    <w:p w14:paraId="0E1C8CA7" w14:textId="77777777" w:rsidR="00D602D6" w:rsidRPr="00D602D6" w:rsidRDefault="00D602D6" w:rsidP="00D602D6">
      <w:pPr>
        <w:rPr>
          <w:u w:val="single"/>
          <w:lang w:val="es-GT"/>
        </w:rPr>
      </w:pPr>
      <w:r w:rsidRPr="00D602D6">
        <w:rPr>
          <w:lang w:val="es-GT"/>
        </w:rPr>
        <w:t xml:space="preserve">1. </w:t>
      </w:r>
      <w:r w:rsidRPr="00D602D6">
        <w:rPr>
          <w:u w:val="single"/>
          <w:lang w:val="es-GT"/>
        </w:rPr>
        <w:t>Evitar que nadie se acerque a él o lo maneje.</w:t>
      </w:r>
    </w:p>
    <w:p w14:paraId="784CA666" w14:textId="77777777" w:rsidR="00D602D6" w:rsidRPr="00D602D6" w:rsidRDefault="00D602D6" w:rsidP="00D602D6">
      <w:pPr>
        <w:rPr>
          <w:b/>
          <w:bCs/>
          <w:lang w:val="es-GT"/>
        </w:rPr>
      </w:pPr>
      <w:r w:rsidRPr="00D602D6">
        <w:rPr>
          <w:lang w:val="es-GT"/>
        </w:rPr>
        <w:t xml:space="preserve">2. Llame al </w:t>
      </w:r>
      <w:r w:rsidRPr="00D602D6">
        <w:rPr>
          <w:b/>
          <w:bCs/>
          <w:lang w:val="es-GT"/>
        </w:rPr>
        <w:t>911</w:t>
      </w:r>
    </w:p>
    <w:p w14:paraId="2F989F0D" w14:textId="77777777" w:rsidR="00D602D6" w:rsidRPr="00D602D6" w:rsidRDefault="00D602D6" w:rsidP="00D602D6">
      <w:pPr>
        <w:rPr>
          <w:lang w:val="es-GT"/>
        </w:rPr>
      </w:pPr>
      <w:r w:rsidRPr="00D602D6">
        <w:rPr>
          <w:lang w:val="es-GT"/>
        </w:rPr>
        <w:lastRenderedPageBreak/>
        <w:t>3. Si se ordena una evacuación, diríjase a la ubicación de ensamblado adecuada (consulte el mapa en la última página).</w:t>
      </w:r>
    </w:p>
    <w:p w14:paraId="0D1A8347" w14:textId="77777777" w:rsidR="00D602D6" w:rsidRPr="00D602D6" w:rsidRDefault="00D602D6" w:rsidP="00D602D6">
      <w:pPr>
        <w:rPr>
          <w:lang w:val="es-GT"/>
        </w:rPr>
      </w:pPr>
      <w:r w:rsidRPr="00D602D6">
        <w:rPr>
          <w:lang w:val="es-GT"/>
        </w:rPr>
        <w:t>4. Anote rápidamente todo lo que pueda recordar acerca de recibir la carta o el paquete, o encontrar el objeto. Esta información será necesaria por los entrevistadores de la policía.</w:t>
      </w:r>
    </w:p>
    <w:p w14:paraId="0649C639" w14:textId="08076C5A" w:rsidR="003D46FB" w:rsidRPr="00B9013D" w:rsidRDefault="00D602D6" w:rsidP="00565807">
      <w:pPr>
        <w:rPr>
          <w:lang w:val="es-US"/>
        </w:rPr>
      </w:pPr>
      <w:r w:rsidRPr="00D602D6">
        <w:rPr>
          <w:lang w:val="es-GT"/>
        </w:rPr>
        <w:t xml:space="preserve">5. Mantengan la calma. </w:t>
      </w:r>
      <w:r w:rsidRPr="00D602D6">
        <w:rPr>
          <w:u w:val="single"/>
          <w:lang w:val="es-GT"/>
        </w:rPr>
        <w:t xml:space="preserve">No </w:t>
      </w:r>
      <w:r w:rsidRPr="00D602D6">
        <w:rPr>
          <w:lang w:val="es-GT"/>
        </w:rPr>
        <w:t xml:space="preserve">discuta la amenaza con otros miembros del personal. </w:t>
      </w:r>
      <w:r w:rsidRPr="00B9013D">
        <w:rPr>
          <w:lang w:val="es-US"/>
        </w:rPr>
        <w:t>No difunda rumores.</w:t>
      </w:r>
    </w:p>
    <w:p w14:paraId="57461EB2" w14:textId="303D71A4" w:rsidR="0098461E" w:rsidRPr="00D602D6" w:rsidRDefault="00D602D6" w:rsidP="0072516D">
      <w:pPr>
        <w:pStyle w:val="Heading1"/>
        <w:rPr>
          <w:lang w:val="es-GT"/>
        </w:rPr>
      </w:pPr>
      <w:r w:rsidRPr="00D602D6">
        <w:rPr>
          <w:lang w:val="es-GT"/>
        </w:rPr>
        <w:t>RIESGOS BIOLOGICOS</w:t>
      </w:r>
    </w:p>
    <w:p w14:paraId="4C83BB3B" w14:textId="77777777" w:rsidR="00D602D6" w:rsidRPr="00D602D6" w:rsidRDefault="00D602D6" w:rsidP="00D602D6">
      <w:pPr>
        <w:rPr>
          <w:lang w:val="es-GT"/>
        </w:rPr>
      </w:pPr>
      <w:r w:rsidRPr="00D602D6">
        <w:rPr>
          <w:b/>
          <w:bCs/>
          <w:lang w:val="es-GT"/>
        </w:rPr>
        <w:t>Los agentes del riesgo biológico son bacterias, virus o parásitos que causan enfermedades</w:t>
      </w:r>
      <w:r w:rsidRPr="00D602D6">
        <w:rPr>
          <w:lang w:val="es-GT"/>
        </w:rPr>
        <w:t>. Estos podrían ser fluidos corporales como sangre o vómitos.</w:t>
      </w:r>
    </w:p>
    <w:p w14:paraId="74B29687" w14:textId="77777777" w:rsidR="00D602D6" w:rsidRPr="00D602D6" w:rsidRDefault="00D602D6" w:rsidP="00D602D6">
      <w:pPr>
        <w:rPr>
          <w:lang w:val="es-GT"/>
        </w:rPr>
      </w:pPr>
      <w:r w:rsidRPr="00D602D6">
        <w:rPr>
          <w:lang w:val="es-GT"/>
        </w:rPr>
        <w:t>1. Si se encuentra sangre humana y/o fluidos corporales, NO LIMPIARLOS.</w:t>
      </w:r>
    </w:p>
    <w:p w14:paraId="0245BFEB" w14:textId="77777777" w:rsidR="00D602D6" w:rsidRPr="00D602D6" w:rsidRDefault="00D602D6" w:rsidP="00D602D6">
      <w:pPr>
        <w:rPr>
          <w:i/>
          <w:iCs/>
          <w:lang w:val="es-GT"/>
        </w:rPr>
      </w:pPr>
      <w:r w:rsidRPr="00D602D6">
        <w:rPr>
          <w:lang w:val="es-GT"/>
        </w:rPr>
        <w:t xml:space="preserve">2. Póngase en contacto con su supervisor. </w:t>
      </w:r>
      <w:r w:rsidRPr="00D602D6">
        <w:rPr>
          <w:i/>
          <w:iCs/>
          <w:lang w:val="es-GT"/>
        </w:rPr>
        <w:t>&lt;Insertar número de teléfono&gt;</w:t>
      </w:r>
    </w:p>
    <w:p w14:paraId="48E04C0C" w14:textId="77777777" w:rsidR="00D602D6" w:rsidRPr="00D602D6" w:rsidRDefault="00D602D6" w:rsidP="00D602D6">
      <w:pPr>
        <w:rPr>
          <w:i/>
          <w:iCs/>
          <w:lang w:val="es-GT"/>
        </w:rPr>
      </w:pPr>
      <w:r w:rsidRPr="00D602D6">
        <w:rPr>
          <w:i/>
          <w:iCs/>
          <w:lang w:val="es-GT"/>
        </w:rPr>
        <w:t>&lt;Inserte la información de contacto de seguridad si su oficina lo tiene&gt;</w:t>
      </w:r>
    </w:p>
    <w:p w14:paraId="5FD2529C" w14:textId="77777777" w:rsidR="00D602D6" w:rsidRPr="00D602D6" w:rsidRDefault="00D602D6" w:rsidP="00D602D6">
      <w:pPr>
        <w:rPr>
          <w:lang w:val="es-GT"/>
        </w:rPr>
      </w:pPr>
      <w:r w:rsidRPr="00D602D6">
        <w:rPr>
          <w:lang w:val="es-GT"/>
        </w:rPr>
        <w:t>3. Asegure el área lo mejor que pueda sin tocar nada contaminado. Su supervisor puede ayudar a acceder a las necesidades de la limpieza.</w:t>
      </w:r>
    </w:p>
    <w:p w14:paraId="165C1E6D" w14:textId="77777777" w:rsidR="00D602D6" w:rsidRDefault="00D602D6" w:rsidP="00D602D6">
      <w:pPr>
        <w:rPr>
          <w:lang w:val="es-GT"/>
        </w:rPr>
      </w:pPr>
      <w:r w:rsidRPr="00D602D6">
        <w:rPr>
          <w:lang w:val="es-GT"/>
        </w:rPr>
        <w:t>4. Si se produce contacto directo con la piel con la sangre/líquidos corporales, lave inmediatamente la piel afectada con agua caliente y jabón, e informe a su supervisor.</w:t>
      </w:r>
    </w:p>
    <w:p w14:paraId="09863C46" w14:textId="4AC50E99" w:rsidR="00D602D6" w:rsidRPr="00D602D6" w:rsidRDefault="00D602D6" w:rsidP="00D602D6">
      <w:pPr>
        <w:rPr>
          <w:lang w:val="es-GT"/>
        </w:rPr>
      </w:pPr>
      <w:r>
        <w:rPr>
          <w:lang w:val="es-GT"/>
        </w:rPr>
        <w:t xml:space="preserve">- </w:t>
      </w:r>
      <w:r w:rsidRPr="00D602D6">
        <w:rPr>
          <w:lang w:val="es-GT"/>
        </w:rPr>
        <w:t>Si la zona de la piel está intacta (sin cortes, abrasiones, etc.) esto no se considera y "exposición" y no hay peligro de ser infectado con un patógeno.</w:t>
      </w:r>
    </w:p>
    <w:p w14:paraId="7DC2F76F" w14:textId="04CDD987" w:rsidR="00D602D6" w:rsidRPr="00D602D6" w:rsidRDefault="00D602D6" w:rsidP="00D602D6">
      <w:pPr>
        <w:rPr>
          <w:lang w:val="es-GT"/>
        </w:rPr>
      </w:pPr>
      <w:r w:rsidRPr="00D602D6">
        <w:rPr>
          <w:lang w:val="es-GT"/>
        </w:rPr>
        <w:t>-</w:t>
      </w:r>
      <w:r>
        <w:rPr>
          <w:lang w:val="es-GT"/>
        </w:rPr>
        <w:t xml:space="preserve"> </w:t>
      </w:r>
      <w:r w:rsidRPr="00D602D6">
        <w:rPr>
          <w:lang w:val="es-GT"/>
        </w:rPr>
        <w:t>Si la zona afectada de la piel tiene cortes, abrasiones, etc., se debe realizar inmediatamente una evaluación posterior a la exposición.</w:t>
      </w:r>
    </w:p>
    <w:p w14:paraId="3B9B4B65" w14:textId="77777777" w:rsidR="00D602D6" w:rsidRPr="00D602D6" w:rsidRDefault="00D602D6" w:rsidP="00D602D6">
      <w:pPr>
        <w:rPr>
          <w:lang w:val="es-GT"/>
        </w:rPr>
      </w:pPr>
      <w:r w:rsidRPr="00D602D6">
        <w:rPr>
          <w:lang w:val="es-GT"/>
        </w:rPr>
        <w:t>5. El personal que se lesione y cause un derrame de sangre debe limpiar el derrame ellos mismos, si es posible, con una solución de cloro del 10%.</w:t>
      </w:r>
    </w:p>
    <w:p w14:paraId="626C85A7" w14:textId="77777777" w:rsidR="0071419C" w:rsidRPr="00D602D6" w:rsidRDefault="0071419C" w:rsidP="001307F5">
      <w:pPr>
        <w:rPr>
          <w:lang w:val="es-GT"/>
        </w:rPr>
      </w:pPr>
    </w:p>
    <w:p w14:paraId="7850485B" w14:textId="77777777" w:rsidR="0071419C" w:rsidRPr="00D602D6" w:rsidRDefault="0071419C" w:rsidP="001307F5">
      <w:pPr>
        <w:rPr>
          <w:lang w:val="es-GT"/>
        </w:rPr>
      </w:pPr>
    </w:p>
    <w:p w14:paraId="3AF4D274" w14:textId="77777777" w:rsidR="0071419C" w:rsidRPr="00D602D6" w:rsidRDefault="0071419C" w:rsidP="001307F5">
      <w:pPr>
        <w:rPr>
          <w:lang w:val="es-GT"/>
        </w:rPr>
      </w:pPr>
    </w:p>
    <w:p w14:paraId="5D3A8EAB" w14:textId="77777777" w:rsidR="0071419C" w:rsidRPr="00D602D6" w:rsidRDefault="0071419C" w:rsidP="001307F5">
      <w:pPr>
        <w:rPr>
          <w:lang w:val="es-GT"/>
        </w:rPr>
      </w:pPr>
    </w:p>
    <w:p w14:paraId="2A8030DB" w14:textId="77777777" w:rsidR="0071419C" w:rsidRPr="00D602D6" w:rsidRDefault="0071419C" w:rsidP="001307F5">
      <w:pPr>
        <w:rPr>
          <w:lang w:val="es-GT"/>
        </w:rPr>
      </w:pPr>
    </w:p>
    <w:p w14:paraId="12DF0945" w14:textId="77777777" w:rsidR="0071419C" w:rsidRPr="00D602D6" w:rsidRDefault="0071419C" w:rsidP="001307F5">
      <w:pPr>
        <w:rPr>
          <w:lang w:val="es-GT"/>
        </w:rPr>
      </w:pPr>
    </w:p>
    <w:p w14:paraId="11734907" w14:textId="77777777" w:rsidR="0071419C" w:rsidRPr="00D602D6" w:rsidRDefault="0071419C" w:rsidP="001307F5">
      <w:pPr>
        <w:rPr>
          <w:lang w:val="es-GT"/>
        </w:rPr>
      </w:pPr>
    </w:p>
    <w:p w14:paraId="0EC5446C" w14:textId="77777777" w:rsidR="0071419C" w:rsidRPr="00D602D6" w:rsidRDefault="0071419C" w:rsidP="001307F5">
      <w:pPr>
        <w:rPr>
          <w:lang w:val="es-GT"/>
        </w:rPr>
      </w:pPr>
    </w:p>
    <w:p w14:paraId="40DEA386" w14:textId="77777777" w:rsidR="0071419C" w:rsidRPr="00D602D6" w:rsidRDefault="0071419C" w:rsidP="001307F5">
      <w:pPr>
        <w:rPr>
          <w:lang w:val="es-GT"/>
        </w:rPr>
      </w:pPr>
    </w:p>
    <w:p w14:paraId="38341FAD" w14:textId="77777777" w:rsidR="0071419C" w:rsidRPr="00D602D6" w:rsidRDefault="0071419C" w:rsidP="001307F5">
      <w:pPr>
        <w:rPr>
          <w:lang w:val="es-GT"/>
        </w:rPr>
      </w:pPr>
    </w:p>
    <w:p w14:paraId="42AFFB13" w14:textId="77777777" w:rsidR="0071419C" w:rsidRPr="00D602D6" w:rsidRDefault="0071419C" w:rsidP="001307F5">
      <w:pPr>
        <w:rPr>
          <w:lang w:val="es-GT"/>
        </w:rPr>
      </w:pPr>
    </w:p>
    <w:p w14:paraId="743FEFD3" w14:textId="77777777" w:rsidR="0071419C" w:rsidRPr="00D602D6" w:rsidRDefault="0071419C" w:rsidP="001307F5">
      <w:pPr>
        <w:rPr>
          <w:lang w:val="es-GT"/>
        </w:rPr>
      </w:pPr>
    </w:p>
    <w:p w14:paraId="53E06F62" w14:textId="77777777" w:rsidR="00F14E94" w:rsidRPr="00D602D6" w:rsidRDefault="00F14E94" w:rsidP="001307F5">
      <w:pPr>
        <w:rPr>
          <w:lang w:val="es-GT"/>
        </w:rPr>
      </w:pPr>
    </w:p>
    <w:p w14:paraId="641DD4A5" w14:textId="77777777" w:rsidR="0071419C" w:rsidRPr="00D602D6" w:rsidRDefault="0071419C" w:rsidP="001307F5">
      <w:pPr>
        <w:rPr>
          <w:lang w:val="es-GT"/>
        </w:rPr>
      </w:pPr>
    </w:p>
    <w:p w14:paraId="46511769" w14:textId="77777777" w:rsidR="00D602D6" w:rsidRPr="00B9013D" w:rsidRDefault="00D602D6" w:rsidP="0071419C">
      <w:pPr>
        <w:rPr>
          <w:rFonts w:eastAsiaTheme="majorEastAsia" w:cstheme="majorBidi"/>
          <w:b/>
          <w:color w:val="000000" w:themeColor="text1"/>
          <w:sz w:val="26"/>
          <w:szCs w:val="32"/>
          <w:lang w:val="es-US"/>
        </w:rPr>
      </w:pPr>
    </w:p>
    <w:p w14:paraId="5DBA09F7" w14:textId="60B6225C" w:rsidR="0071419C" w:rsidRPr="00D602D6" w:rsidRDefault="00D602D6" w:rsidP="00D602D6">
      <w:pPr>
        <w:jc w:val="center"/>
        <w:rPr>
          <w:b/>
          <w:lang w:val="es-GT"/>
        </w:rPr>
      </w:pPr>
      <w:r w:rsidRPr="00D602D6">
        <w:rPr>
          <w:rFonts w:eastAsiaTheme="majorEastAsia" w:cstheme="majorBidi"/>
          <w:b/>
          <w:color w:val="000000" w:themeColor="text1"/>
          <w:sz w:val="26"/>
          <w:szCs w:val="32"/>
          <w:lang w:val="es-GT"/>
        </w:rPr>
        <w:t xml:space="preserve">PROCEDIMIENTOS DE EVACUACIÓN DE </w:t>
      </w:r>
      <w:commentRangeStart w:id="0"/>
      <w:r w:rsidRPr="00D602D6">
        <w:rPr>
          <w:rFonts w:eastAsiaTheme="majorEastAsia" w:cstheme="majorBidi"/>
          <w:b/>
          <w:color w:val="000000" w:themeColor="text1"/>
          <w:sz w:val="26"/>
          <w:szCs w:val="32"/>
          <w:lang w:val="es-GT"/>
        </w:rPr>
        <w:t>EMPLEADOS</w:t>
      </w:r>
      <w:commentRangeEnd w:id="0"/>
      <w:r>
        <w:rPr>
          <w:rStyle w:val="CommentReference"/>
        </w:rPr>
        <w:commentReference w:id="0"/>
      </w:r>
    </w:p>
    <w:p w14:paraId="451D3CB8" w14:textId="77777777" w:rsidR="0098461E" w:rsidRPr="00B9013D" w:rsidRDefault="0071419C" w:rsidP="00565807">
      <w:pPr>
        <w:rPr>
          <w:b/>
          <w:lang w:val="es-US"/>
        </w:rPr>
      </w:pPr>
      <w:r w:rsidRPr="00B9013D">
        <w:rPr>
          <w:b/>
          <w:lang w:val="es-US"/>
        </w:rPr>
        <w:t>Building evacuations:</w:t>
      </w:r>
    </w:p>
    <w:p w14:paraId="669B43A4" w14:textId="77777777" w:rsidR="00D602D6" w:rsidRPr="00D602D6" w:rsidRDefault="00D602D6" w:rsidP="00D602D6">
      <w:pPr>
        <w:rPr>
          <w:lang w:val="es-GT"/>
        </w:rPr>
      </w:pPr>
      <w:r w:rsidRPr="00D602D6">
        <w:rPr>
          <w:lang w:val="es-GT"/>
        </w:rPr>
        <w:t>De antemano, cada persona del personal debe:</w:t>
      </w:r>
    </w:p>
    <w:p w14:paraId="6D7EE648" w14:textId="77777777" w:rsidR="00D602D6" w:rsidRPr="001A457F" w:rsidRDefault="00D602D6" w:rsidP="00D602D6">
      <w:pPr>
        <w:rPr>
          <w:sz w:val="21"/>
          <w:szCs w:val="21"/>
          <w:lang w:val="es-GT"/>
        </w:rPr>
      </w:pPr>
      <w:r w:rsidRPr="001A457F">
        <w:rPr>
          <w:sz w:val="21"/>
          <w:szCs w:val="21"/>
          <w:lang w:val="es-GT"/>
        </w:rPr>
        <w:t>1. Comprender este plan de evacuación.</w:t>
      </w:r>
    </w:p>
    <w:p w14:paraId="38555417" w14:textId="77777777" w:rsidR="00D602D6" w:rsidRPr="001A457F" w:rsidRDefault="00D602D6" w:rsidP="00D602D6">
      <w:pPr>
        <w:rPr>
          <w:sz w:val="21"/>
          <w:szCs w:val="21"/>
          <w:lang w:val="es-GT"/>
        </w:rPr>
      </w:pPr>
      <w:r w:rsidRPr="001A457F">
        <w:rPr>
          <w:sz w:val="21"/>
          <w:szCs w:val="21"/>
          <w:lang w:val="es-GT"/>
        </w:rPr>
        <w:t>2. Reconocer el sonido de la alarma de evacuación.</w:t>
      </w:r>
    </w:p>
    <w:p w14:paraId="3C87BA9E" w14:textId="77777777" w:rsidR="00D602D6" w:rsidRPr="001A457F" w:rsidRDefault="00D602D6" w:rsidP="00D602D6">
      <w:pPr>
        <w:rPr>
          <w:sz w:val="21"/>
          <w:szCs w:val="21"/>
          <w:lang w:val="es-GT"/>
        </w:rPr>
      </w:pPr>
      <w:r w:rsidRPr="001A457F">
        <w:rPr>
          <w:sz w:val="21"/>
          <w:szCs w:val="21"/>
          <w:lang w:val="es-GT"/>
        </w:rPr>
        <w:t xml:space="preserve">3. Conocer al menos </w:t>
      </w:r>
      <w:r w:rsidRPr="001A457F">
        <w:rPr>
          <w:b/>
          <w:bCs/>
          <w:sz w:val="21"/>
          <w:szCs w:val="21"/>
          <w:lang w:val="es-GT"/>
        </w:rPr>
        <w:t>dos</w:t>
      </w:r>
      <w:r w:rsidRPr="001A457F">
        <w:rPr>
          <w:sz w:val="21"/>
          <w:szCs w:val="21"/>
          <w:lang w:val="es-GT"/>
        </w:rPr>
        <w:t xml:space="preserve"> maneras de salir del edificio de su espacio de trabajo regular y practique el uso de esas salidas.</w:t>
      </w:r>
    </w:p>
    <w:p w14:paraId="3E0F0515" w14:textId="77777777" w:rsidR="00D602D6" w:rsidRPr="001A457F" w:rsidRDefault="00D602D6" w:rsidP="00D602D6">
      <w:pPr>
        <w:rPr>
          <w:b/>
          <w:bCs/>
          <w:sz w:val="21"/>
          <w:szCs w:val="21"/>
          <w:lang w:val="es-GT"/>
        </w:rPr>
      </w:pPr>
      <w:r w:rsidRPr="001A457F">
        <w:rPr>
          <w:b/>
          <w:bCs/>
          <w:sz w:val="21"/>
          <w:szCs w:val="21"/>
          <w:lang w:val="es-GT"/>
        </w:rPr>
        <w:t>Cuando escuche la alarma de evacuación o se le indique que evacúe el edificio:</w:t>
      </w:r>
    </w:p>
    <w:p w14:paraId="6142CD9E" w14:textId="77777777" w:rsidR="00D602D6" w:rsidRPr="001A457F" w:rsidRDefault="00D602D6" w:rsidP="00D602D6">
      <w:pPr>
        <w:rPr>
          <w:sz w:val="21"/>
          <w:szCs w:val="21"/>
          <w:lang w:val="es-GT"/>
        </w:rPr>
      </w:pPr>
      <w:r w:rsidRPr="001A457F">
        <w:rPr>
          <w:sz w:val="21"/>
          <w:szCs w:val="21"/>
          <w:lang w:val="es-GT"/>
        </w:rPr>
        <w:t>1. Mantenga la calma.</w:t>
      </w:r>
    </w:p>
    <w:p w14:paraId="5AD7222E" w14:textId="77777777" w:rsidR="00D602D6" w:rsidRPr="001A457F" w:rsidRDefault="00D602D6" w:rsidP="00D602D6">
      <w:pPr>
        <w:rPr>
          <w:sz w:val="21"/>
          <w:szCs w:val="21"/>
          <w:lang w:val="es-GT"/>
        </w:rPr>
      </w:pPr>
      <w:r w:rsidRPr="001A457F">
        <w:rPr>
          <w:sz w:val="21"/>
          <w:szCs w:val="21"/>
          <w:lang w:val="es-GT"/>
        </w:rPr>
        <w:t>2. Váyase rápidamente.</w:t>
      </w:r>
    </w:p>
    <w:p w14:paraId="0A471B40" w14:textId="77777777" w:rsidR="00D602D6" w:rsidRPr="001A457F" w:rsidRDefault="00D602D6" w:rsidP="00D602D6">
      <w:pPr>
        <w:rPr>
          <w:sz w:val="21"/>
          <w:szCs w:val="21"/>
          <w:lang w:val="es-GT"/>
        </w:rPr>
      </w:pPr>
      <w:r w:rsidRPr="001A457F">
        <w:rPr>
          <w:sz w:val="21"/>
          <w:szCs w:val="21"/>
          <w:lang w:val="es-GT"/>
        </w:rPr>
        <w:t>3. Los capitanes de piso presentes en cada departamento serán responsables de garantizar que todos los miembros de su departamento evacúen la zona. Además, cada empleado debe comprobar todos los demás en ese espacio de trabajo se van según las instrucciones.</w:t>
      </w:r>
    </w:p>
    <w:p w14:paraId="64ED263D" w14:textId="77777777" w:rsidR="00D602D6" w:rsidRPr="001A457F" w:rsidRDefault="00D602D6" w:rsidP="00D602D6">
      <w:pPr>
        <w:rPr>
          <w:i/>
          <w:iCs/>
          <w:sz w:val="21"/>
          <w:szCs w:val="21"/>
          <w:lang w:val="es-GT"/>
        </w:rPr>
      </w:pPr>
      <w:r w:rsidRPr="001A457F">
        <w:rPr>
          <w:i/>
          <w:iCs/>
          <w:sz w:val="21"/>
          <w:szCs w:val="21"/>
          <w:lang w:val="es-GT"/>
        </w:rPr>
        <w:t>&lt;un capitán de piso debe ser designado para ser responsable de la evacuación de diferentes áreas de su oficina, sus nombres deben ser listados aquí. Los capitanes de piso deben estar bien versados en sus responsabilidades&gt;</w:t>
      </w:r>
    </w:p>
    <w:p w14:paraId="78E0D0A4" w14:textId="77777777" w:rsidR="00D602D6" w:rsidRPr="001A457F" w:rsidRDefault="00D602D6" w:rsidP="00D602D6">
      <w:pPr>
        <w:rPr>
          <w:sz w:val="21"/>
          <w:szCs w:val="21"/>
          <w:lang w:val="es-GT"/>
        </w:rPr>
      </w:pPr>
      <w:r w:rsidRPr="001A457F">
        <w:rPr>
          <w:sz w:val="21"/>
          <w:szCs w:val="21"/>
          <w:lang w:val="es-GT"/>
        </w:rPr>
        <w:t>4. A medida que salgan los capitanes de Piso, deben comprobar rápidamente los baños cercanos, salas de fotocopiadora, armarios, etc.</w:t>
      </w:r>
    </w:p>
    <w:p w14:paraId="63B125A7" w14:textId="77777777" w:rsidR="00D602D6" w:rsidRPr="001A457F" w:rsidRDefault="00D602D6" w:rsidP="00D602D6">
      <w:pPr>
        <w:rPr>
          <w:sz w:val="21"/>
          <w:szCs w:val="21"/>
          <w:lang w:val="es-GT"/>
        </w:rPr>
      </w:pPr>
      <w:r w:rsidRPr="001A457F">
        <w:rPr>
          <w:sz w:val="21"/>
          <w:szCs w:val="21"/>
          <w:lang w:val="es-GT"/>
        </w:rPr>
        <w:t>5. Acompañe y asista a las personas discapacitadas y a cualquier compañero de trabajo que parezca necesitar una dirección o asistencia tranquila. Si las personas discapacitadas no pueden salir del edificio, ayúdeles.</w:t>
      </w:r>
    </w:p>
    <w:p w14:paraId="1DFE5E19" w14:textId="77777777" w:rsidR="00D602D6" w:rsidRPr="001A457F" w:rsidRDefault="00D602D6" w:rsidP="00D602D6">
      <w:pPr>
        <w:rPr>
          <w:sz w:val="21"/>
          <w:szCs w:val="21"/>
          <w:lang w:val="es-GT"/>
        </w:rPr>
      </w:pPr>
      <w:r w:rsidRPr="001A457F">
        <w:rPr>
          <w:sz w:val="21"/>
          <w:szCs w:val="21"/>
          <w:lang w:val="es-GT"/>
        </w:rPr>
        <w:t>6. Si se encuentra en una estación de trabajo, tome artículos personales como llaves, bolso y/o maletín, y abrigo. No intente tomar objetos pesados grandes o intentar salvar posesiones bajo el riesgo de lesiones personales.</w:t>
      </w:r>
    </w:p>
    <w:p w14:paraId="426CA42C" w14:textId="77777777" w:rsidR="00D602D6" w:rsidRPr="001A457F" w:rsidRDefault="00D602D6" w:rsidP="00D602D6">
      <w:pPr>
        <w:rPr>
          <w:sz w:val="21"/>
          <w:szCs w:val="21"/>
          <w:lang w:val="es-GT"/>
        </w:rPr>
      </w:pPr>
      <w:r w:rsidRPr="001A457F">
        <w:rPr>
          <w:sz w:val="21"/>
          <w:szCs w:val="21"/>
          <w:lang w:val="es-GT"/>
        </w:rPr>
        <w:t>7. Cierre todas las puertas detrás de usted mientras se va. Las puertas cerradas pueden minimizar la propagación del fuego, el humo y el agua.</w:t>
      </w:r>
    </w:p>
    <w:p w14:paraId="5CE30393" w14:textId="77777777" w:rsidR="00D602D6" w:rsidRPr="001A457F" w:rsidRDefault="00D602D6" w:rsidP="00D602D6">
      <w:pPr>
        <w:rPr>
          <w:sz w:val="21"/>
          <w:szCs w:val="21"/>
          <w:lang w:val="es-GT"/>
        </w:rPr>
      </w:pPr>
      <w:r w:rsidRPr="001A457F">
        <w:rPr>
          <w:sz w:val="21"/>
          <w:szCs w:val="21"/>
          <w:lang w:val="es-GT"/>
        </w:rPr>
        <w:lastRenderedPageBreak/>
        <w:t>8. No utilice ascensores, pero proceda tan rápido como sea posible, de manera ordenada, a las escaleras.</w:t>
      </w:r>
    </w:p>
    <w:p w14:paraId="0C0D0535" w14:textId="77777777" w:rsidR="00D602D6" w:rsidRPr="001A457F" w:rsidRDefault="00D602D6" w:rsidP="00D602D6">
      <w:pPr>
        <w:rPr>
          <w:sz w:val="21"/>
          <w:szCs w:val="21"/>
          <w:lang w:val="es-GT"/>
        </w:rPr>
      </w:pPr>
      <w:r w:rsidRPr="001A457F">
        <w:rPr>
          <w:sz w:val="21"/>
          <w:szCs w:val="21"/>
          <w:lang w:val="es-GT"/>
        </w:rPr>
        <w:t>9. Sostenga la baranda cuando esté caminando por las escaleras.</w:t>
      </w:r>
    </w:p>
    <w:p w14:paraId="6A8D7DD2" w14:textId="77777777" w:rsidR="00D602D6" w:rsidRPr="001A457F" w:rsidRDefault="00D602D6" w:rsidP="00D602D6">
      <w:pPr>
        <w:rPr>
          <w:sz w:val="21"/>
          <w:szCs w:val="21"/>
          <w:lang w:val="es-GT"/>
        </w:rPr>
      </w:pPr>
      <w:r w:rsidRPr="001A457F">
        <w:rPr>
          <w:sz w:val="21"/>
          <w:szCs w:val="21"/>
          <w:lang w:val="es-GT"/>
        </w:rPr>
        <w:t>10. No empuje ni empuje.</w:t>
      </w:r>
    </w:p>
    <w:p w14:paraId="5120CAA3" w14:textId="77777777" w:rsidR="00D602D6" w:rsidRPr="001A457F" w:rsidRDefault="00D602D6" w:rsidP="00D602D6">
      <w:pPr>
        <w:rPr>
          <w:sz w:val="21"/>
          <w:szCs w:val="21"/>
          <w:lang w:val="es-GT"/>
        </w:rPr>
      </w:pPr>
      <w:r w:rsidRPr="001A457F">
        <w:rPr>
          <w:sz w:val="21"/>
          <w:szCs w:val="21"/>
          <w:lang w:val="es-GT"/>
        </w:rPr>
        <w:t>11. Una vez fuera del edificio, salga de la estructura.</w:t>
      </w:r>
    </w:p>
    <w:p w14:paraId="720AB7E3" w14:textId="77777777" w:rsidR="00D602D6" w:rsidRPr="001A457F" w:rsidRDefault="00D602D6" w:rsidP="00D602D6">
      <w:pPr>
        <w:rPr>
          <w:sz w:val="21"/>
          <w:szCs w:val="21"/>
          <w:lang w:val="es-GT"/>
        </w:rPr>
      </w:pPr>
      <w:r w:rsidRPr="001A457F">
        <w:rPr>
          <w:sz w:val="21"/>
          <w:szCs w:val="21"/>
          <w:lang w:val="es-GT"/>
        </w:rPr>
        <w:t>12. Vaya a la ubicación de acoplamiento adecuada. (ver mapa en la última página)</w:t>
      </w:r>
    </w:p>
    <w:p w14:paraId="03A5FB5E" w14:textId="509BC858" w:rsidR="00306F17" w:rsidRPr="001A457F" w:rsidRDefault="00D602D6" w:rsidP="0071419C">
      <w:pPr>
        <w:rPr>
          <w:sz w:val="21"/>
          <w:szCs w:val="21"/>
          <w:lang w:val="es-GT"/>
        </w:rPr>
      </w:pPr>
      <w:r w:rsidRPr="001A457F">
        <w:rPr>
          <w:sz w:val="21"/>
          <w:szCs w:val="21"/>
          <w:lang w:val="es-GT"/>
        </w:rPr>
        <w:t>13. Reúnase con otros miembros de su departamento y permanezca en la ubicación de acoplamiento. Espere más instrucciones.</w:t>
      </w:r>
    </w:p>
    <w:p w14:paraId="11A8F6D4" w14:textId="2DD403AF" w:rsidR="00306F17" w:rsidRPr="00D602D6" w:rsidRDefault="00306F17" w:rsidP="0072516D">
      <w:pPr>
        <w:pStyle w:val="Heading1"/>
        <w:rPr>
          <w:lang w:val="es-GT"/>
        </w:rPr>
      </w:pPr>
      <w:r w:rsidRPr="00D602D6">
        <w:rPr>
          <w:lang w:val="es-GT"/>
        </w:rPr>
        <w:t>PERSON</w:t>
      </w:r>
      <w:r w:rsidR="00D602D6" w:rsidRPr="00D602D6">
        <w:rPr>
          <w:lang w:val="es-GT"/>
        </w:rPr>
        <w:t xml:space="preserve">A CON </w:t>
      </w:r>
      <w:commentRangeStart w:id="1"/>
      <w:r w:rsidR="00D602D6" w:rsidRPr="00D602D6">
        <w:rPr>
          <w:lang w:val="es-GT"/>
        </w:rPr>
        <w:t>ARMAS</w:t>
      </w:r>
      <w:commentRangeEnd w:id="1"/>
      <w:r w:rsidR="00D602D6">
        <w:rPr>
          <w:rStyle w:val="CommentReference"/>
          <w:rFonts w:eastAsiaTheme="minorHAnsi" w:cstheme="minorBidi"/>
          <w:b w:val="0"/>
          <w:color w:val="auto"/>
        </w:rPr>
        <w:commentReference w:id="1"/>
      </w:r>
      <w:r w:rsidR="00D602D6" w:rsidRPr="00D602D6">
        <w:rPr>
          <w:lang w:val="es-GT"/>
        </w:rPr>
        <w:t xml:space="preserve"> / PISTOLAS </w:t>
      </w:r>
      <w:r w:rsidRPr="00D602D6">
        <w:rPr>
          <w:lang w:val="es-GT"/>
        </w:rPr>
        <w:t xml:space="preserve"> </w:t>
      </w:r>
    </w:p>
    <w:p w14:paraId="3E75EDCE" w14:textId="77777777" w:rsidR="00D602D6" w:rsidRPr="00D602D6" w:rsidRDefault="00D602D6" w:rsidP="00D602D6">
      <w:pPr>
        <w:rPr>
          <w:lang w:val="es-GT"/>
        </w:rPr>
      </w:pPr>
      <w:r w:rsidRPr="00D602D6">
        <w:rPr>
          <w:b/>
          <w:bCs/>
          <w:lang w:val="es-GT"/>
        </w:rPr>
        <w:t>Si observa a alguien con un arma</w:t>
      </w:r>
      <w:r w:rsidRPr="00D602D6">
        <w:rPr>
          <w:lang w:val="es-GT"/>
        </w:rPr>
        <w:t xml:space="preserve"> llama al 911 inmediatamente. Si observas a alguien que crees que </w:t>
      </w:r>
      <w:r w:rsidRPr="00D602D6">
        <w:rPr>
          <w:u w:val="single"/>
          <w:lang w:val="es-GT"/>
        </w:rPr>
        <w:t>podría estar en posesión de un arma</w:t>
      </w:r>
      <w:r w:rsidRPr="00D602D6">
        <w:rPr>
          <w:lang w:val="es-GT"/>
        </w:rPr>
        <w:t>, es posible llamar al 911. Confíe en sus instintos y haga lo siguiente:</w:t>
      </w:r>
    </w:p>
    <w:p w14:paraId="4D30DCEA" w14:textId="77777777" w:rsidR="00D602D6" w:rsidRPr="00D602D6" w:rsidRDefault="00D602D6" w:rsidP="00D602D6">
      <w:pPr>
        <w:rPr>
          <w:i/>
          <w:iCs/>
          <w:lang w:val="es-GT"/>
        </w:rPr>
      </w:pPr>
      <w:r w:rsidRPr="00D602D6">
        <w:rPr>
          <w:i/>
          <w:iCs/>
          <w:lang w:val="es-GT"/>
        </w:rPr>
        <w:t>&lt;Inserte la información de contacto de seguridad si su oficina la tiene&gt;</w:t>
      </w:r>
    </w:p>
    <w:p w14:paraId="6697D81E" w14:textId="70917F26" w:rsidR="00D602D6" w:rsidRPr="00D602D6" w:rsidRDefault="00D602D6" w:rsidP="00D602D6">
      <w:pPr>
        <w:pStyle w:val="ListParagraph"/>
        <w:numPr>
          <w:ilvl w:val="0"/>
          <w:numId w:val="28"/>
        </w:numPr>
        <w:rPr>
          <w:lang w:val="es-GT"/>
        </w:rPr>
      </w:pPr>
      <w:r w:rsidRPr="00D602D6">
        <w:rPr>
          <w:lang w:val="es-GT"/>
        </w:rPr>
        <w:t>Observe a distancia y recuerde o anote la información única o significativa que está disponible para usted.</w:t>
      </w:r>
    </w:p>
    <w:p w14:paraId="6A4AF24E" w14:textId="77777777" w:rsidR="00D602D6" w:rsidRPr="00D602D6" w:rsidRDefault="00D602D6" w:rsidP="00D602D6">
      <w:pPr>
        <w:pStyle w:val="ListParagraph"/>
        <w:numPr>
          <w:ilvl w:val="0"/>
          <w:numId w:val="28"/>
        </w:numPr>
        <w:rPr>
          <w:lang w:val="es-GT"/>
        </w:rPr>
      </w:pPr>
      <w:r w:rsidRPr="00D602D6">
        <w:rPr>
          <w:lang w:val="es-GT"/>
        </w:rPr>
        <w:t>Esté preparado para proporcionar la siguiente información al departamento de policía:</w:t>
      </w:r>
    </w:p>
    <w:p w14:paraId="583E7A65" w14:textId="77777777" w:rsidR="00D602D6" w:rsidRPr="00D602D6" w:rsidRDefault="00D602D6" w:rsidP="00D602D6">
      <w:pPr>
        <w:ind w:left="360"/>
        <w:rPr>
          <w:lang w:val="es-GT"/>
        </w:rPr>
      </w:pPr>
      <w:r w:rsidRPr="00D602D6">
        <w:rPr>
          <w:lang w:val="es-GT"/>
        </w:rPr>
        <w:t>-Una descripción de la persona que está viendo.</w:t>
      </w:r>
    </w:p>
    <w:p w14:paraId="6FEA4948" w14:textId="77777777" w:rsidR="00D602D6" w:rsidRPr="00D602D6" w:rsidRDefault="00D602D6" w:rsidP="00D602D6">
      <w:pPr>
        <w:ind w:left="360"/>
        <w:rPr>
          <w:lang w:val="es-GT"/>
        </w:rPr>
      </w:pPr>
      <w:r w:rsidRPr="00D602D6">
        <w:rPr>
          <w:lang w:val="es-GT"/>
        </w:rPr>
        <w:t>- Características distintivas como bigote, anillos auditivos, tatuajes o cicatrices.</w:t>
      </w:r>
    </w:p>
    <w:p w14:paraId="0A0A5222" w14:textId="77777777" w:rsidR="00D602D6" w:rsidRPr="00D602D6" w:rsidRDefault="00D602D6" w:rsidP="00D602D6">
      <w:pPr>
        <w:ind w:left="360"/>
        <w:rPr>
          <w:lang w:val="es-GT"/>
        </w:rPr>
      </w:pPr>
      <w:r w:rsidRPr="00D602D6">
        <w:rPr>
          <w:lang w:val="es-GT"/>
        </w:rPr>
        <w:t>-Una descripción detallada de la ropa usada por la persona.</w:t>
      </w:r>
    </w:p>
    <w:p w14:paraId="48FDA94F" w14:textId="77777777" w:rsidR="00D602D6" w:rsidRPr="00D602D6" w:rsidRDefault="00D602D6" w:rsidP="00D602D6">
      <w:pPr>
        <w:ind w:left="360"/>
        <w:rPr>
          <w:lang w:val="es-GT"/>
        </w:rPr>
      </w:pPr>
      <w:r w:rsidRPr="00D602D6">
        <w:rPr>
          <w:lang w:val="es-GT"/>
        </w:rPr>
        <w:t>-Una descripción del modo de transporte y el número de licencia de la persona si está disponible.</w:t>
      </w:r>
    </w:p>
    <w:p w14:paraId="46551610" w14:textId="77777777" w:rsidR="00D602D6" w:rsidRPr="00D602D6" w:rsidRDefault="00D602D6" w:rsidP="00D602D6">
      <w:pPr>
        <w:ind w:left="360"/>
        <w:rPr>
          <w:lang w:val="es-GT"/>
        </w:rPr>
      </w:pPr>
      <w:r w:rsidRPr="00D602D6">
        <w:rPr>
          <w:lang w:val="es-GT"/>
        </w:rPr>
        <w:t>- Una descripción del arma y cómo se vio de usado o por qué crees que la persona puede estar involucrada.</w:t>
      </w:r>
    </w:p>
    <w:p w14:paraId="493C3FE6" w14:textId="77777777" w:rsidR="00D602D6" w:rsidRPr="00D602D6" w:rsidRDefault="00D602D6" w:rsidP="00D602D6">
      <w:pPr>
        <w:ind w:left="360"/>
        <w:rPr>
          <w:lang w:val="es-GT"/>
        </w:rPr>
      </w:pPr>
      <w:r w:rsidRPr="00D602D6">
        <w:rPr>
          <w:lang w:val="es-GT"/>
        </w:rPr>
        <w:t>-En ninguna circunstancia debe enfrentarse a una persona que usted cree que está armada.</w:t>
      </w:r>
    </w:p>
    <w:p w14:paraId="276C3D76" w14:textId="77777777" w:rsidR="00D602D6" w:rsidRPr="00D602D6" w:rsidRDefault="00D602D6" w:rsidP="00D602D6">
      <w:pPr>
        <w:ind w:left="360"/>
        <w:rPr>
          <w:lang w:val="es-GT"/>
        </w:rPr>
      </w:pPr>
      <w:r w:rsidRPr="00D602D6">
        <w:rPr>
          <w:lang w:val="es-GT"/>
        </w:rPr>
        <w:t>-No mire a la persona directamente a los ojos</w:t>
      </w:r>
    </w:p>
    <w:p w14:paraId="7E7EA8B6" w14:textId="77777777" w:rsidR="00D602D6" w:rsidRPr="00D602D6" w:rsidRDefault="00D602D6" w:rsidP="00D602D6">
      <w:pPr>
        <w:ind w:left="360"/>
        <w:rPr>
          <w:lang w:val="es-GT"/>
        </w:rPr>
      </w:pPr>
      <w:r w:rsidRPr="00D602D6">
        <w:rPr>
          <w:lang w:val="es-GT"/>
        </w:rPr>
        <w:t xml:space="preserve">3. Si usted está en peligro de una persona con un arma debe cubrirse lo más rápido posible, como detrás de las puertas, debajo de los muebles, etc. Si está fuera de un edificio, trate de alejarse de la situación lo más rápido posible y cúbrase. </w:t>
      </w:r>
      <w:r w:rsidRPr="00D602D6">
        <w:rPr>
          <w:b/>
          <w:bCs/>
          <w:lang w:val="es-GT"/>
        </w:rPr>
        <w:t>Llame al 911</w:t>
      </w:r>
      <w:r w:rsidRPr="00D602D6">
        <w:rPr>
          <w:lang w:val="es-GT"/>
        </w:rPr>
        <w:t xml:space="preserve"> tan pronto como tenga acceso a un teléfono.</w:t>
      </w:r>
    </w:p>
    <w:p w14:paraId="65F0EA07" w14:textId="77777777" w:rsidR="00354B58" w:rsidRPr="00D602D6" w:rsidRDefault="00354B58" w:rsidP="00306F17">
      <w:pPr>
        <w:rPr>
          <w:lang w:val="es-GT"/>
        </w:rPr>
      </w:pPr>
    </w:p>
    <w:p w14:paraId="664F0D2B" w14:textId="77777777" w:rsidR="00354B58" w:rsidRPr="00D602D6" w:rsidRDefault="00354B58" w:rsidP="00306F17">
      <w:pPr>
        <w:rPr>
          <w:lang w:val="es-GT"/>
        </w:rPr>
      </w:pPr>
    </w:p>
    <w:p w14:paraId="01B929C7" w14:textId="77777777" w:rsidR="00354B58" w:rsidRPr="00D602D6" w:rsidRDefault="00354B58" w:rsidP="00306F17">
      <w:pPr>
        <w:rPr>
          <w:lang w:val="es-GT"/>
        </w:rPr>
      </w:pPr>
    </w:p>
    <w:p w14:paraId="37847423" w14:textId="77777777" w:rsidR="00354B58" w:rsidRPr="00D602D6" w:rsidRDefault="00354B58" w:rsidP="00306F17">
      <w:pPr>
        <w:rPr>
          <w:lang w:val="es-GT"/>
        </w:rPr>
      </w:pPr>
    </w:p>
    <w:p w14:paraId="6F682913" w14:textId="77777777" w:rsidR="00354B58" w:rsidRPr="00D602D6" w:rsidRDefault="00354B58" w:rsidP="00306F17">
      <w:pPr>
        <w:rPr>
          <w:lang w:val="es-GT"/>
        </w:rPr>
      </w:pPr>
    </w:p>
    <w:p w14:paraId="09FC9DE4" w14:textId="77777777" w:rsidR="00354B58" w:rsidRPr="00D602D6" w:rsidRDefault="00354B58" w:rsidP="00306F17">
      <w:pPr>
        <w:rPr>
          <w:lang w:val="es-GT"/>
        </w:rPr>
      </w:pPr>
    </w:p>
    <w:p w14:paraId="3B41DB2B" w14:textId="77777777" w:rsidR="00354B58" w:rsidRPr="00D602D6" w:rsidRDefault="00354B58" w:rsidP="00306F17">
      <w:pPr>
        <w:rPr>
          <w:lang w:val="es-GT"/>
        </w:rPr>
      </w:pPr>
    </w:p>
    <w:p w14:paraId="6881C1F5" w14:textId="77777777" w:rsidR="00354B58" w:rsidRPr="00D602D6" w:rsidRDefault="00354B58" w:rsidP="00306F17">
      <w:pPr>
        <w:rPr>
          <w:lang w:val="es-GT"/>
        </w:rPr>
      </w:pPr>
    </w:p>
    <w:p w14:paraId="54FABCD4" w14:textId="77777777" w:rsidR="00354B58" w:rsidRPr="00D602D6" w:rsidRDefault="00354B58" w:rsidP="00306F17">
      <w:pPr>
        <w:rPr>
          <w:lang w:val="es-GT"/>
        </w:rPr>
      </w:pPr>
    </w:p>
    <w:p w14:paraId="322AEF47" w14:textId="77777777" w:rsidR="00354B58" w:rsidRPr="00D602D6" w:rsidRDefault="00354B58" w:rsidP="00306F17">
      <w:pPr>
        <w:rPr>
          <w:lang w:val="es-GT"/>
        </w:rPr>
      </w:pPr>
    </w:p>
    <w:p w14:paraId="342A3D9A" w14:textId="77777777" w:rsidR="00354B58" w:rsidRPr="00D602D6" w:rsidRDefault="00354B58" w:rsidP="00306F17">
      <w:pPr>
        <w:rPr>
          <w:lang w:val="es-GT"/>
        </w:rPr>
      </w:pPr>
    </w:p>
    <w:p w14:paraId="538A095F" w14:textId="77777777" w:rsidR="00354B58" w:rsidRPr="00D602D6" w:rsidRDefault="00354B58" w:rsidP="00306F17">
      <w:pPr>
        <w:rPr>
          <w:lang w:val="es-GT"/>
        </w:rPr>
      </w:pPr>
    </w:p>
    <w:p w14:paraId="719665D7" w14:textId="71041B59" w:rsidR="00354B58" w:rsidRPr="00D602D6" w:rsidRDefault="00D602D6" w:rsidP="0072516D">
      <w:pPr>
        <w:pStyle w:val="Heading1"/>
        <w:rPr>
          <w:lang w:val="es-GT"/>
        </w:rPr>
      </w:pPr>
      <w:r w:rsidRPr="00D602D6">
        <w:rPr>
          <w:lang w:val="es-GT"/>
        </w:rPr>
        <w:t>UBICACIONES DE ACOPLAMIENTO</w:t>
      </w:r>
    </w:p>
    <w:p w14:paraId="1AE98AAC" w14:textId="77777777" w:rsidR="00D602D6" w:rsidRPr="00D602D6" w:rsidRDefault="00D602D6" w:rsidP="00D602D6">
      <w:pPr>
        <w:ind w:left="360"/>
        <w:rPr>
          <w:i/>
          <w:iCs/>
          <w:lang w:val="es-GT"/>
        </w:rPr>
      </w:pPr>
      <w:r w:rsidRPr="00D602D6">
        <w:rPr>
          <w:i/>
          <w:iCs/>
          <w:lang w:val="es-GT"/>
        </w:rPr>
        <w:t>&lt;Aquí es donde se debe proporcionar una imagen de sus oficinas y espacios a su alrededor. El mapa debe estar despejado hasta donde se encuentran las ubicaciones del ensamblaje. &gt;</w:t>
      </w:r>
    </w:p>
    <w:p w14:paraId="0C79ACD3" w14:textId="5CBC6FE9" w:rsidR="00D602D6" w:rsidRPr="00D602D6" w:rsidRDefault="00D602D6" w:rsidP="00D602D6">
      <w:pPr>
        <w:ind w:left="360"/>
        <w:rPr>
          <w:i/>
          <w:iCs/>
          <w:lang w:val="es-GT"/>
        </w:rPr>
      </w:pPr>
      <w:r w:rsidRPr="00D602D6">
        <w:rPr>
          <w:i/>
          <w:iCs/>
          <w:lang w:val="es-GT"/>
        </w:rPr>
        <w:t>&lt;</w:t>
      </w:r>
      <w:r>
        <w:rPr>
          <w:i/>
          <w:iCs/>
          <w:lang w:val="es-GT"/>
        </w:rPr>
        <w:t>E</w:t>
      </w:r>
      <w:r w:rsidRPr="00D602D6">
        <w:rPr>
          <w:i/>
          <w:iCs/>
          <w:lang w:val="es-GT"/>
        </w:rPr>
        <w:t>sto también podría incluir un mapa de sus oficinas con múltiples rutas de salida&gt;</w:t>
      </w:r>
    </w:p>
    <w:p w14:paraId="566AF07C" w14:textId="77777777" w:rsidR="003C41E0" w:rsidRPr="00D602D6" w:rsidRDefault="003C41E0" w:rsidP="00354B58">
      <w:pPr>
        <w:rPr>
          <w:lang w:val="es-GT"/>
        </w:rPr>
      </w:pPr>
    </w:p>
    <w:p w14:paraId="5F98B49D" w14:textId="77777777" w:rsidR="00492B1E" w:rsidRPr="00D602D6" w:rsidRDefault="00492B1E" w:rsidP="00354B58">
      <w:pPr>
        <w:rPr>
          <w:lang w:val="es-GT"/>
        </w:rPr>
      </w:pPr>
    </w:p>
    <w:p w14:paraId="0055D6A3" w14:textId="77777777" w:rsidR="003C41E0" w:rsidRPr="00D602D6" w:rsidRDefault="003C41E0" w:rsidP="00354B58">
      <w:pPr>
        <w:rPr>
          <w:lang w:val="es-GT"/>
        </w:rPr>
      </w:pPr>
    </w:p>
    <w:p w14:paraId="7817D865" w14:textId="77777777" w:rsidR="003C41E0" w:rsidRPr="00D602D6" w:rsidRDefault="003C41E0" w:rsidP="00354B58">
      <w:pPr>
        <w:rPr>
          <w:lang w:val="es-GT"/>
        </w:rPr>
      </w:pPr>
    </w:p>
    <w:p w14:paraId="45D588D6" w14:textId="77777777" w:rsidR="003C41E0" w:rsidRPr="00D602D6" w:rsidRDefault="003C41E0" w:rsidP="00354B58">
      <w:pPr>
        <w:rPr>
          <w:lang w:val="es-GT"/>
        </w:rPr>
      </w:pPr>
    </w:p>
    <w:p w14:paraId="2BEF626B" w14:textId="77777777" w:rsidR="003C41E0" w:rsidRPr="00D602D6" w:rsidRDefault="003C41E0" w:rsidP="00354B58">
      <w:pPr>
        <w:rPr>
          <w:lang w:val="es-GT"/>
        </w:rPr>
      </w:pPr>
    </w:p>
    <w:p w14:paraId="199F7332" w14:textId="77777777" w:rsidR="003C41E0" w:rsidRPr="00D602D6" w:rsidRDefault="003C41E0" w:rsidP="00354B58">
      <w:pPr>
        <w:rPr>
          <w:lang w:val="es-GT"/>
        </w:rPr>
      </w:pPr>
    </w:p>
    <w:p w14:paraId="15131437" w14:textId="77777777" w:rsidR="003C41E0" w:rsidRPr="00D602D6" w:rsidRDefault="003C41E0" w:rsidP="00354B58">
      <w:pPr>
        <w:rPr>
          <w:lang w:val="es-GT"/>
        </w:rPr>
      </w:pPr>
    </w:p>
    <w:p w14:paraId="17FB4DA9" w14:textId="77777777" w:rsidR="003C41E0" w:rsidRPr="00D602D6" w:rsidRDefault="003C41E0" w:rsidP="00354B58">
      <w:pPr>
        <w:rPr>
          <w:lang w:val="es-GT"/>
        </w:rPr>
      </w:pPr>
    </w:p>
    <w:p w14:paraId="1EDF1168" w14:textId="77777777" w:rsidR="003C41E0" w:rsidRPr="00D602D6" w:rsidRDefault="003C41E0" w:rsidP="00354B58">
      <w:pPr>
        <w:rPr>
          <w:lang w:val="es-GT"/>
        </w:rPr>
      </w:pPr>
    </w:p>
    <w:p w14:paraId="6EAB816B" w14:textId="77777777" w:rsidR="003C41E0" w:rsidRPr="00D602D6" w:rsidRDefault="003C41E0" w:rsidP="00354B58">
      <w:pPr>
        <w:rPr>
          <w:lang w:val="es-GT"/>
        </w:rPr>
      </w:pPr>
    </w:p>
    <w:p w14:paraId="4490E061" w14:textId="77777777" w:rsidR="003C41E0" w:rsidRPr="00D602D6" w:rsidRDefault="003C41E0" w:rsidP="00354B58">
      <w:pPr>
        <w:rPr>
          <w:lang w:val="es-GT"/>
        </w:rPr>
      </w:pPr>
    </w:p>
    <w:p w14:paraId="04FCC27B" w14:textId="77777777" w:rsidR="003C41E0" w:rsidRPr="00D602D6" w:rsidRDefault="003C41E0" w:rsidP="00354B58">
      <w:pPr>
        <w:rPr>
          <w:lang w:val="es-GT"/>
        </w:rPr>
      </w:pPr>
    </w:p>
    <w:p w14:paraId="6FBDA8F8" w14:textId="77777777" w:rsidR="003C41E0" w:rsidRPr="00D602D6" w:rsidRDefault="003C41E0" w:rsidP="00354B58">
      <w:pPr>
        <w:rPr>
          <w:lang w:val="es-GT"/>
        </w:rPr>
      </w:pPr>
    </w:p>
    <w:p w14:paraId="5A082C73" w14:textId="77777777" w:rsidR="003C41E0" w:rsidRPr="00D602D6" w:rsidRDefault="003C41E0" w:rsidP="00354B58">
      <w:pPr>
        <w:rPr>
          <w:lang w:val="es-GT"/>
        </w:rPr>
      </w:pPr>
    </w:p>
    <w:p w14:paraId="069E2973" w14:textId="77777777" w:rsidR="003C41E0" w:rsidRPr="00D602D6" w:rsidRDefault="003C41E0" w:rsidP="00354B58">
      <w:pPr>
        <w:rPr>
          <w:lang w:val="es-GT"/>
        </w:rPr>
      </w:pPr>
    </w:p>
    <w:p w14:paraId="7CA8C2F1" w14:textId="77777777" w:rsidR="003C41E0" w:rsidRPr="00D602D6" w:rsidRDefault="003C41E0" w:rsidP="00354B58">
      <w:pPr>
        <w:rPr>
          <w:lang w:val="es-GT"/>
        </w:rPr>
      </w:pPr>
    </w:p>
    <w:p w14:paraId="714B9128" w14:textId="77777777" w:rsidR="003C41E0" w:rsidRPr="00D602D6" w:rsidRDefault="003C41E0" w:rsidP="00354B58">
      <w:pPr>
        <w:rPr>
          <w:lang w:val="es-GT"/>
        </w:rPr>
      </w:pPr>
    </w:p>
    <w:p w14:paraId="7B0CA43D" w14:textId="77777777" w:rsidR="003C41E0" w:rsidRPr="00D602D6" w:rsidRDefault="003C41E0" w:rsidP="00354B58">
      <w:pPr>
        <w:rPr>
          <w:lang w:val="es-GT"/>
        </w:rPr>
      </w:pPr>
    </w:p>
    <w:p w14:paraId="2F05A9FA" w14:textId="77777777" w:rsidR="003C41E0" w:rsidRPr="00D602D6" w:rsidRDefault="003C41E0" w:rsidP="00354B58">
      <w:pPr>
        <w:rPr>
          <w:lang w:val="es-GT"/>
        </w:rPr>
      </w:pPr>
    </w:p>
    <w:p w14:paraId="0756B25E" w14:textId="77777777" w:rsidR="003C41E0" w:rsidRPr="00D602D6" w:rsidRDefault="003C41E0" w:rsidP="00354B58">
      <w:pPr>
        <w:rPr>
          <w:lang w:val="es-GT"/>
        </w:rPr>
      </w:pPr>
    </w:p>
    <w:p w14:paraId="24056BC2" w14:textId="77777777" w:rsidR="007628FA" w:rsidRPr="00D602D6" w:rsidRDefault="007628FA" w:rsidP="007628FA">
      <w:pPr>
        <w:rPr>
          <w:lang w:val="es-GT"/>
        </w:rPr>
      </w:pPr>
    </w:p>
    <w:sectPr w:rsidR="007628FA" w:rsidRPr="00D602D6" w:rsidSect="001A457F">
      <w:headerReference w:type="default" r:id="rId10"/>
      <w:footerReference w:type="default" r:id="rId11"/>
      <w:pgSz w:w="12240" w:h="15840"/>
      <w:pgMar w:top="1440" w:right="1440" w:bottom="1440" w:left="1440" w:header="763"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ejandra Gomez Martinez" w:date="2020-04-11T14:40:00Z" w:initials="AGM">
    <w:p w14:paraId="4D979684" w14:textId="4B7617B3" w:rsidR="00D602D6" w:rsidRDefault="00D602D6">
      <w:pPr>
        <w:pStyle w:val="CommentText"/>
      </w:pPr>
      <w:r>
        <w:rPr>
          <w:rStyle w:val="CommentReference"/>
        </w:rPr>
        <w:annotationRef/>
      </w:r>
    </w:p>
  </w:comment>
  <w:comment w:id="1" w:author="Alejandra Gomez Martinez" w:date="2020-04-11T14:40:00Z" w:initials="AGM">
    <w:p w14:paraId="0C780E63" w14:textId="487BD473" w:rsidR="00D602D6" w:rsidRDefault="00D602D6">
      <w:pPr>
        <w:pStyle w:val="CommentText"/>
      </w:pPr>
      <w:r>
        <w:rPr>
          <w:rStyle w:val="CommentReference"/>
        </w:rPr>
        <w:annotationRef/>
      </w:r>
      <w:r>
        <w:t xml:space="preserve">Needs editing for formatting.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979684" w15:done="1"/>
  <w15:commentEx w15:paraId="0C780E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979684" w16cid:durableId="223C555D"/>
  <w16cid:commentId w16cid:paraId="0C780E63" w16cid:durableId="223C55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500DB" w14:textId="77777777" w:rsidR="00B22FC1" w:rsidRDefault="00B22FC1" w:rsidP="00F14E94">
      <w:pPr>
        <w:spacing w:after="0" w:line="240" w:lineRule="auto"/>
      </w:pPr>
      <w:r>
        <w:separator/>
      </w:r>
    </w:p>
  </w:endnote>
  <w:endnote w:type="continuationSeparator" w:id="0">
    <w:p w14:paraId="6D531346" w14:textId="77777777" w:rsidR="00B22FC1" w:rsidRDefault="00B22FC1" w:rsidP="00F1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1C4B" w14:textId="5DEB61F4" w:rsidR="001A457F" w:rsidRPr="001A457F" w:rsidRDefault="009A169F" w:rsidP="001A457F">
    <w:pPr>
      <w:shd w:val="clear" w:color="auto" w:fill="FFFFFF"/>
      <w:spacing w:line="245" w:lineRule="atLeast"/>
      <w:jc w:val="center"/>
      <w:rPr>
        <w:rFonts w:ascii="Calibri" w:hAnsi="Calibri" w:cs="Calibri"/>
        <w:i/>
        <w:iCs/>
        <w:color w:val="222222"/>
        <w:lang w:val="es"/>
      </w:rPr>
    </w:pPr>
    <w:r>
      <w:rPr>
        <w:noProof/>
      </w:rPr>
      <w:drawing>
        <wp:anchor distT="0" distB="0" distL="114300" distR="114300" simplePos="0" relativeHeight="251659264" behindDoc="1" locked="0" layoutInCell="1" allowOverlap="1" wp14:anchorId="4D7ACAA0" wp14:editId="5C5EA8B4">
          <wp:simplePos x="0" y="0"/>
          <wp:positionH relativeFrom="column">
            <wp:posOffset>5457825</wp:posOffset>
          </wp:positionH>
          <wp:positionV relativeFrom="paragraph">
            <wp:posOffset>103505</wp:posOffset>
          </wp:positionV>
          <wp:extent cx="762000" cy="404495"/>
          <wp:effectExtent l="0" t="0" r="0" b="0"/>
          <wp:wrapTight wrapText="bothSides">
            <wp:wrapPolygon edited="0">
              <wp:start x="0" y="0"/>
              <wp:lineTo x="0" y="20345"/>
              <wp:lineTo x="21060" y="20345"/>
              <wp:lineTo x="21060" y="0"/>
              <wp:lineTo x="0" y="0"/>
            </wp:wrapPolygon>
          </wp:wrapTight>
          <wp:docPr id="6" name="Picture 6"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jpeg"/>
                  <pic:cNvPicPr/>
                </pic:nvPicPr>
                <pic:blipFill>
                  <a:blip r:embed="rId1">
                    <a:extLst>
                      <a:ext uri="{28A0092B-C50C-407E-A947-70E740481C1C}">
                        <a14:useLocalDpi xmlns:a14="http://schemas.microsoft.com/office/drawing/2010/main" val="0"/>
                      </a:ext>
                    </a:extLst>
                  </a:blip>
                  <a:stretch>
                    <a:fillRect/>
                  </a:stretch>
                </pic:blipFill>
                <pic:spPr>
                  <a:xfrm>
                    <a:off x="0" y="0"/>
                    <a:ext cx="762000" cy="404495"/>
                  </a:xfrm>
                  <a:prstGeom prst="rect">
                    <a:avLst/>
                  </a:prstGeom>
                </pic:spPr>
              </pic:pic>
            </a:graphicData>
          </a:graphic>
          <wp14:sizeRelH relativeFrom="page">
            <wp14:pctWidth>0</wp14:pctWidth>
          </wp14:sizeRelH>
          <wp14:sizeRelV relativeFrom="page">
            <wp14:pctHeight>0</wp14:pctHeight>
          </wp14:sizeRelV>
        </wp:anchor>
      </w:drawing>
    </w:r>
    <w:r w:rsidRPr="00BC1CC6">
      <w:rPr>
        <w:color w:val="222222"/>
        <w:lang w:val="es"/>
      </w:rPr>
      <w:t xml:space="preserve">Para obtener más información sobre la resiliencia de las pequeñas empresas, visite </w:t>
    </w:r>
    <w:hyperlink r:id="rId2" w:tgtFrame="_blank" w:history="1">
      <w:r w:rsidRPr="00BC1CC6">
        <w:rPr>
          <w:color w:val="1155CC"/>
          <w:u w:val="single"/>
          <w:lang w:val="es"/>
        </w:rPr>
        <w:t>www.AmericasSBDC.org/protect-your-business</w:t>
      </w:r>
    </w:hyperlink>
    <w:r w:rsidR="001A457F">
      <w:rPr>
        <w:color w:val="1155CC"/>
        <w:u w:val="single"/>
        <w:lang w:val="es"/>
      </w:rPr>
      <w:br/>
    </w:r>
    <w:r w:rsidR="001A457F" w:rsidRPr="00516B3B">
      <w:rPr>
        <w:rFonts w:ascii="Calibri" w:hAnsi="Calibri" w:cs="Calibri"/>
        <w:i/>
        <w:iCs/>
        <w:color w:val="222222"/>
        <w:lang w:val="es"/>
      </w:rPr>
      <w:t xml:space="preserve">Plantilla desarrollada por Washington SBDC </w:t>
    </w:r>
    <w:proofErr w:type="spellStart"/>
    <w:r w:rsidR="001A457F" w:rsidRPr="00516B3B">
      <w:rPr>
        <w:rFonts w:ascii="Calibri" w:hAnsi="Calibri" w:cs="Calibri"/>
        <w:i/>
        <w:iCs/>
        <w:color w:val="222222"/>
        <w:lang w:val="es"/>
      </w:rPr>
      <w:t>Market</w:t>
    </w:r>
    <w:proofErr w:type="spellEnd"/>
    <w:r w:rsidR="001A457F" w:rsidRPr="00516B3B">
      <w:rPr>
        <w:rFonts w:ascii="Calibri" w:hAnsi="Calibri" w:cs="Calibri"/>
        <w:i/>
        <w:iCs/>
        <w:color w:val="222222"/>
        <w:lang w:val="es"/>
      </w:rPr>
      <w:t xml:space="preserve"> </w:t>
    </w:r>
    <w:proofErr w:type="spellStart"/>
    <w:r w:rsidR="001A457F" w:rsidRPr="00516B3B">
      <w:rPr>
        <w:rFonts w:ascii="Calibri" w:hAnsi="Calibri" w:cs="Calibri"/>
        <w:i/>
        <w:iCs/>
        <w:color w:val="222222"/>
        <w:lang w:val="es"/>
      </w:rPr>
      <w:t>Intelligence</w:t>
    </w:r>
    <w:proofErr w:type="spellEnd"/>
    <w:r w:rsidR="001A457F" w:rsidRPr="00516B3B">
      <w:rPr>
        <w:rFonts w:ascii="Calibri" w:hAnsi="Calibri" w:cs="Calibri"/>
        <w:i/>
        <w:iCs/>
        <w:color w:val="222222"/>
        <w:lang w:val="es"/>
      </w:rPr>
      <w:t xml:space="preserve"> </w:t>
    </w:r>
    <w:proofErr w:type="spellStart"/>
    <w:r w:rsidR="001A457F" w:rsidRPr="00516B3B">
      <w:rPr>
        <w:rFonts w:ascii="Calibri" w:hAnsi="Calibri" w:cs="Calibri"/>
        <w:i/>
        <w:iCs/>
        <w:color w:val="222222"/>
        <w:lang w:val="es"/>
      </w:rPr>
      <w:t>Research</w:t>
    </w:r>
    <w:proofErr w:type="spellEnd"/>
    <w:r w:rsidR="001A457F" w:rsidRPr="00516B3B">
      <w:rPr>
        <w:i/>
        <w:iCs/>
        <w:color w:val="222222"/>
        <w:lang w:val="es"/>
      </w:rPr>
      <w:t xml:space="preserve"> </w:t>
    </w:r>
    <w:proofErr w:type="spellStart"/>
    <w:r w:rsidR="001A457F" w:rsidRPr="00516B3B">
      <w:rPr>
        <w:rFonts w:ascii="Calibri" w:hAnsi="Calibri" w:cs="Calibri"/>
        <w:i/>
        <w:iCs/>
        <w:color w:val="222222"/>
        <w:lang w:val="es"/>
      </w:rPr>
      <w:t>Program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5126D" w14:textId="77777777" w:rsidR="00B22FC1" w:rsidRDefault="00B22FC1" w:rsidP="00F14E94">
      <w:pPr>
        <w:spacing w:after="0" w:line="240" w:lineRule="auto"/>
      </w:pPr>
      <w:r>
        <w:separator/>
      </w:r>
    </w:p>
  </w:footnote>
  <w:footnote w:type="continuationSeparator" w:id="0">
    <w:p w14:paraId="49D9F5B2" w14:textId="77777777" w:rsidR="00B22FC1" w:rsidRDefault="00B22FC1" w:rsidP="00F1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6BEE" w14:textId="1A033E82" w:rsidR="00F14E94" w:rsidRDefault="009A169F">
    <w:pPr>
      <w:pStyle w:val="Header"/>
    </w:pPr>
    <w:proofErr w:type="spellStart"/>
    <w:r>
      <w:t>Procedimientos</w:t>
    </w:r>
    <w:proofErr w:type="spellEnd"/>
    <w:r>
      <w:t xml:space="preserve"> de emergencia</w:t>
    </w:r>
    <w:r w:rsidR="00F14E94">
      <w:t xml:space="preserve">                                                  </w:t>
    </w:r>
    <w:r w:rsidRPr="00FC024B">
      <w:rPr>
        <w:rFonts w:ascii="Segoe UI" w:eastAsia="Times New Roman" w:hAnsi="Segoe UI" w:cs="Segoe UI"/>
        <w:sz w:val="21"/>
        <w:szCs w:val="21"/>
        <w:lang w:val="es-ES"/>
      </w:rPr>
      <w:t>&lt;insertar el nombre de la empresa aquí&gt;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4BD3"/>
    <w:multiLevelType w:val="hybridMultilevel"/>
    <w:tmpl w:val="CC68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0F7"/>
    <w:multiLevelType w:val="hybridMultilevel"/>
    <w:tmpl w:val="C5E8EE1E"/>
    <w:lvl w:ilvl="0" w:tplc="E3862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E198D"/>
    <w:multiLevelType w:val="hybridMultilevel"/>
    <w:tmpl w:val="86A4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867C6"/>
    <w:multiLevelType w:val="hybridMultilevel"/>
    <w:tmpl w:val="AF70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54033"/>
    <w:multiLevelType w:val="hybridMultilevel"/>
    <w:tmpl w:val="5FE0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F2B08"/>
    <w:multiLevelType w:val="hybridMultilevel"/>
    <w:tmpl w:val="DAA4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327"/>
    <w:multiLevelType w:val="hybridMultilevel"/>
    <w:tmpl w:val="345A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76F39"/>
    <w:multiLevelType w:val="hybridMultilevel"/>
    <w:tmpl w:val="E2627E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45BF3"/>
    <w:multiLevelType w:val="hybridMultilevel"/>
    <w:tmpl w:val="13227C46"/>
    <w:lvl w:ilvl="0" w:tplc="7C3EC4D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417F8D"/>
    <w:multiLevelType w:val="hybridMultilevel"/>
    <w:tmpl w:val="2434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63C79"/>
    <w:multiLevelType w:val="hybridMultilevel"/>
    <w:tmpl w:val="7700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A1211"/>
    <w:multiLevelType w:val="hybridMultilevel"/>
    <w:tmpl w:val="5CBA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70369"/>
    <w:multiLevelType w:val="hybridMultilevel"/>
    <w:tmpl w:val="A12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B7DB9"/>
    <w:multiLevelType w:val="hybridMultilevel"/>
    <w:tmpl w:val="FCA4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0394A"/>
    <w:multiLevelType w:val="hybridMultilevel"/>
    <w:tmpl w:val="110C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82DB3"/>
    <w:multiLevelType w:val="hybridMultilevel"/>
    <w:tmpl w:val="2B74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60FC2"/>
    <w:multiLevelType w:val="hybridMultilevel"/>
    <w:tmpl w:val="AD56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A2951"/>
    <w:multiLevelType w:val="hybridMultilevel"/>
    <w:tmpl w:val="BADE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32ACC"/>
    <w:multiLevelType w:val="hybridMultilevel"/>
    <w:tmpl w:val="0ADC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F6F82"/>
    <w:multiLevelType w:val="hybridMultilevel"/>
    <w:tmpl w:val="F7FA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15677"/>
    <w:multiLevelType w:val="hybridMultilevel"/>
    <w:tmpl w:val="318E81D4"/>
    <w:lvl w:ilvl="0" w:tplc="2A12398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61373"/>
    <w:multiLevelType w:val="hybridMultilevel"/>
    <w:tmpl w:val="292610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66B7"/>
    <w:multiLevelType w:val="hybridMultilevel"/>
    <w:tmpl w:val="4B929B98"/>
    <w:lvl w:ilvl="0" w:tplc="C1764F0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C3149"/>
    <w:multiLevelType w:val="hybridMultilevel"/>
    <w:tmpl w:val="C19E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00277"/>
    <w:multiLevelType w:val="hybridMultilevel"/>
    <w:tmpl w:val="5C6A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84A5E"/>
    <w:multiLevelType w:val="hybridMultilevel"/>
    <w:tmpl w:val="708C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96DC3"/>
    <w:multiLevelType w:val="hybridMultilevel"/>
    <w:tmpl w:val="C00C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A7648"/>
    <w:multiLevelType w:val="hybridMultilevel"/>
    <w:tmpl w:val="B19A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
  </w:num>
  <w:num w:numId="4">
    <w:abstractNumId w:val="1"/>
  </w:num>
  <w:num w:numId="5">
    <w:abstractNumId w:val="25"/>
  </w:num>
  <w:num w:numId="6">
    <w:abstractNumId w:val="27"/>
  </w:num>
  <w:num w:numId="7">
    <w:abstractNumId w:val="6"/>
  </w:num>
  <w:num w:numId="8">
    <w:abstractNumId w:val="0"/>
  </w:num>
  <w:num w:numId="9">
    <w:abstractNumId w:val="5"/>
  </w:num>
  <w:num w:numId="10">
    <w:abstractNumId w:val="12"/>
  </w:num>
  <w:num w:numId="11">
    <w:abstractNumId w:val="23"/>
  </w:num>
  <w:num w:numId="12">
    <w:abstractNumId w:val="2"/>
  </w:num>
  <w:num w:numId="13">
    <w:abstractNumId w:val="14"/>
  </w:num>
  <w:num w:numId="14">
    <w:abstractNumId w:val="19"/>
  </w:num>
  <w:num w:numId="15">
    <w:abstractNumId w:val="15"/>
  </w:num>
  <w:num w:numId="16">
    <w:abstractNumId w:val="11"/>
  </w:num>
  <w:num w:numId="17">
    <w:abstractNumId w:val="9"/>
  </w:num>
  <w:num w:numId="18">
    <w:abstractNumId w:val="16"/>
  </w:num>
  <w:num w:numId="19">
    <w:abstractNumId w:val="24"/>
  </w:num>
  <w:num w:numId="20">
    <w:abstractNumId w:val="26"/>
  </w:num>
  <w:num w:numId="21">
    <w:abstractNumId w:val="13"/>
  </w:num>
  <w:num w:numId="22">
    <w:abstractNumId w:val="21"/>
  </w:num>
  <w:num w:numId="23">
    <w:abstractNumId w:val="10"/>
  </w:num>
  <w:num w:numId="24">
    <w:abstractNumId w:val="7"/>
  </w:num>
  <w:num w:numId="25">
    <w:abstractNumId w:val="17"/>
  </w:num>
  <w:num w:numId="26">
    <w:abstractNumId w:val="8"/>
  </w:num>
  <w:num w:numId="27">
    <w:abstractNumId w:val="22"/>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jandra Gomez Martinez">
    <w15:presenceInfo w15:providerId="None" w15:userId="Alejandra Gomez Marti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82"/>
    <w:rsid w:val="00010E6F"/>
    <w:rsid w:val="000256CB"/>
    <w:rsid w:val="00033378"/>
    <w:rsid w:val="00052268"/>
    <w:rsid w:val="000618AD"/>
    <w:rsid w:val="00117F7C"/>
    <w:rsid w:val="001307F5"/>
    <w:rsid w:val="00176C9E"/>
    <w:rsid w:val="001A457F"/>
    <w:rsid w:val="001E5E84"/>
    <w:rsid w:val="00203F9C"/>
    <w:rsid w:val="002D43B5"/>
    <w:rsid w:val="002F345E"/>
    <w:rsid w:val="002F4D0E"/>
    <w:rsid w:val="00306F17"/>
    <w:rsid w:val="00354B58"/>
    <w:rsid w:val="00380B1C"/>
    <w:rsid w:val="003C41E0"/>
    <w:rsid w:val="003D26DD"/>
    <w:rsid w:val="003D46FB"/>
    <w:rsid w:val="00444836"/>
    <w:rsid w:val="00492B1E"/>
    <w:rsid w:val="004B0E9D"/>
    <w:rsid w:val="00503C13"/>
    <w:rsid w:val="00565807"/>
    <w:rsid w:val="005A65F6"/>
    <w:rsid w:val="005B3911"/>
    <w:rsid w:val="005D52D6"/>
    <w:rsid w:val="00617932"/>
    <w:rsid w:val="006B2DCC"/>
    <w:rsid w:val="006C2C41"/>
    <w:rsid w:val="006C7C20"/>
    <w:rsid w:val="006E715C"/>
    <w:rsid w:val="006F707C"/>
    <w:rsid w:val="0071419C"/>
    <w:rsid w:val="00725164"/>
    <w:rsid w:val="0072516D"/>
    <w:rsid w:val="007628FA"/>
    <w:rsid w:val="00777285"/>
    <w:rsid w:val="00793DE8"/>
    <w:rsid w:val="007C3CD2"/>
    <w:rsid w:val="007D71F9"/>
    <w:rsid w:val="00840564"/>
    <w:rsid w:val="00894E21"/>
    <w:rsid w:val="008A3693"/>
    <w:rsid w:val="008C77A7"/>
    <w:rsid w:val="008E4023"/>
    <w:rsid w:val="00904D31"/>
    <w:rsid w:val="00924929"/>
    <w:rsid w:val="0098461E"/>
    <w:rsid w:val="009A169F"/>
    <w:rsid w:val="009B4F82"/>
    <w:rsid w:val="009B76D1"/>
    <w:rsid w:val="009E5D0F"/>
    <w:rsid w:val="00A15A5F"/>
    <w:rsid w:val="00AA4664"/>
    <w:rsid w:val="00AA7C82"/>
    <w:rsid w:val="00AB7259"/>
    <w:rsid w:val="00AE2204"/>
    <w:rsid w:val="00B22FC1"/>
    <w:rsid w:val="00B9013D"/>
    <w:rsid w:val="00B917CA"/>
    <w:rsid w:val="00B93200"/>
    <w:rsid w:val="00B94703"/>
    <w:rsid w:val="00BB1FAA"/>
    <w:rsid w:val="00BB4654"/>
    <w:rsid w:val="00BC1A08"/>
    <w:rsid w:val="00CB609F"/>
    <w:rsid w:val="00CE16F8"/>
    <w:rsid w:val="00D15F28"/>
    <w:rsid w:val="00D602D6"/>
    <w:rsid w:val="00D65EE5"/>
    <w:rsid w:val="00D90BB2"/>
    <w:rsid w:val="00DA2C2A"/>
    <w:rsid w:val="00DC186C"/>
    <w:rsid w:val="00DC4CF4"/>
    <w:rsid w:val="00E023E8"/>
    <w:rsid w:val="00E1591D"/>
    <w:rsid w:val="00E22B88"/>
    <w:rsid w:val="00E33277"/>
    <w:rsid w:val="00E43BEB"/>
    <w:rsid w:val="00E526DC"/>
    <w:rsid w:val="00E609F0"/>
    <w:rsid w:val="00E63688"/>
    <w:rsid w:val="00E925BE"/>
    <w:rsid w:val="00EE237F"/>
    <w:rsid w:val="00F00AFC"/>
    <w:rsid w:val="00F1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E0980"/>
  <w15:chartTrackingRefBased/>
  <w15:docId w15:val="{32A4F4FD-653E-4C92-B3A5-7FFF6332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16D"/>
    <w:pPr>
      <w:keepNext/>
      <w:keepLines/>
      <w:spacing w:before="240" w:after="0" w:line="360" w:lineRule="auto"/>
      <w:jc w:val="center"/>
      <w:outlineLvl w:val="0"/>
    </w:pPr>
    <w:rPr>
      <w:rFonts w:eastAsiaTheme="majorEastAsia" w:cstheme="majorBidi"/>
      <w:b/>
      <w:color w:val="000000" w:themeColor="text1"/>
      <w:sz w:val="26"/>
      <w:szCs w:val="32"/>
    </w:rPr>
  </w:style>
  <w:style w:type="paragraph" w:styleId="Heading2">
    <w:name w:val="heading 2"/>
    <w:basedOn w:val="Normal"/>
    <w:next w:val="Normal"/>
    <w:link w:val="Heading2Char"/>
    <w:uiPriority w:val="9"/>
    <w:unhideWhenUsed/>
    <w:qFormat/>
    <w:rsid w:val="007251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82"/>
    <w:pPr>
      <w:ind w:left="720"/>
      <w:contextualSpacing/>
    </w:pPr>
  </w:style>
  <w:style w:type="paragraph" w:styleId="Title">
    <w:name w:val="Title"/>
    <w:basedOn w:val="Normal"/>
    <w:next w:val="Normal"/>
    <w:link w:val="TitleChar"/>
    <w:uiPriority w:val="10"/>
    <w:qFormat/>
    <w:rsid w:val="00725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1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516D"/>
    <w:rPr>
      <w:rFonts w:eastAsiaTheme="majorEastAsia" w:cstheme="majorBidi"/>
      <w:b/>
      <w:color w:val="000000" w:themeColor="text1"/>
      <w:sz w:val="26"/>
      <w:szCs w:val="32"/>
    </w:rPr>
  </w:style>
  <w:style w:type="character" w:customStyle="1" w:styleId="Heading2Char">
    <w:name w:val="Heading 2 Char"/>
    <w:basedOn w:val="DefaultParagraphFont"/>
    <w:link w:val="Heading2"/>
    <w:uiPriority w:val="9"/>
    <w:rsid w:val="0072516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1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94"/>
  </w:style>
  <w:style w:type="paragraph" w:styleId="Footer">
    <w:name w:val="footer"/>
    <w:basedOn w:val="Normal"/>
    <w:link w:val="FooterChar"/>
    <w:uiPriority w:val="99"/>
    <w:unhideWhenUsed/>
    <w:rsid w:val="00F1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94"/>
  </w:style>
  <w:style w:type="character" w:styleId="CommentReference">
    <w:name w:val="annotation reference"/>
    <w:basedOn w:val="DefaultParagraphFont"/>
    <w:uiPriority w:val="99"/>
    <w:semiHidden/>
    <w:unhideWhenUsed/>
    <w:rsid w:val="00D602D6"/>
    <w:rPr>
      <w:sz w:val="16"/>
      <w:szCs w:val="16"/>
    </w:rPr>
  </w:style>
  <w:style w:type="paragraph" w:styleId="CommentText">
    <w:name w:val="annotation text"/>
    <w:basedOn w:val="Normal"/>
    <w:link w:val="CommentTextChar"/>
    <w:uiPriority w:val="99"/>
    <w:semiHidden/>
    <w:unhideWhenUsed/>
    <w:rsid w:val="00D602D6"/>
    <w:pPr>
      <w:spacing w:line="240" w:lineRule="auto"/>
    </w:pPr>
    <w:rPr>
      <w:sz w:val="20"/>
      <w:szCs w:val="20"/>
    </w:rPr>
  </w:style>
  <w:style w:type="character" w:customStyle="1" w:styleId="CommentTextChar">
    <w:name w:val="Comment Text Char"/>
    <w:basedOn w:val="DefaultParagraphFont"/>
    <w:link w:val="CommentText"/>
    <w:uiPriority w:val="99"/>
    <w:semiHidden/>
    <w:rsid w:val="00D602D6"/>
    <w:rPr>
      <w:sz w:val="20"/>
      <w:szCs w:val="20"/>
    </w:rPr>
  </w:style>
  <w:style w:type="paragraph" w:styleId="CommentSubject">
    <w:name w:val="annotation subject"/>
    <w:basedOn w:val="CommentText"/>
    <w:next w:val="CommentText"/>
    <w:link w:val="CommentSubjectChar"/>
    <w:uiPriority w:val="99"/>
    <w:semiHidden/>
    <w:unhideWhenUsed/>
    <w:rsid w:val="00D602D6"/>
    <w:rPr>
      <w:b/>
      <w:bCs/>
    </w:rPr>
  </w:style>
  <w:style w:type="character" w:customStyle="1" w:styleId="CommentSubjectChar">
    <w:name w:val="Comment Subject Char"/>
    <w:basedOn w:val="CommentTextChar"/>
    <w:link w:val="CommentSubject"/>
    <w:uiPriority w:val="99"/>
    <w:semiHidden/>
    <w:rsid w:val="00D602D6"/>
    <w:rPr>
      <w:b/>
      <w:bCs/>
      <w:sz w:val="20"/>
      <w:szCs w:val="20"/>
    </w:rPr>
  </w:style>
  <w:style w:type="paragraph" w:styleId="BalloonText">
    <w:name w:val="Balloon Text"/>
    <w:basedOn w:val="Normal"/>
    <w:link w:val="BalloonTextChar"/>
    <w:uiPriority w:val="99"/>
    <w:semiHidden/>
    <w:unhideWhenUsed/>
    <w:rsid w:val="00D6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ericassbdc.org/protect-your-busines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Connor N</dc:creator>
  <cp:keywords/>
  <dc:description/>
  <cp:lastModifiedBy>Dacar, Stacey Lynn</cp:lastModifiedBy>
  <cp:revision>5</cp:revision>
  <dcterms:created xsi:type="dcterms:W3CDTF">2020-04-11T21:41:00Z</dcterms:created>
  <dcterms:modified xsi:type="dcterms:W3CDTF">2020-05-21T15:23:00Z</dcterms:modified>
</cp:coreProperties>
</file>